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D01C" w14:textId="260D6BF7" w:rsidR="00E33A8E" w:rsidRPr="000577A2" w:rsidRDefault="00E33A8E" w:rsidP="00E33A8E">
      <w:pPr>
        <w:widowControl/>
        <w:autoSpaceDE/>
        <w:autoSpaceDN/>
        <w:rPr>
          <w:rFonts w:ascii="Pupcat" w:hAnsi="Pupcat" w:cstheme="minorHAnsi"/>
          <w:b/>
          <w:bCs/>
          <w:color w:val="000000" w:themeColor="text1"/>
          <w:sz w:val="32"/>
          <w:szCs w:val="32"/>
          <w:lang w:eastAsia="en-US" w:bidi="ar-SA"/>
        </w:rPr>
      </w:pPr>
      <w:r w:rsidRPr="000577A2">
        <w:rPr>
          <w:rFonts w:ascii="Pupcat" w:hAnsi="Pupcat" w:cstheme="minorHAnsi"/>
          <w:b/>
          <w:bCs/>
          <w:color w:val="000000" w:themeColor="text1"/>
          <w:sz w:val="32"/>
          <w:szCs w:val="32"/>
          <w:lang w:eastAsia="en-US" w:bidi="ar-SA"/>
        </w:rPr>
        <w:t>THE RECONCILIATION JOURNEY</w:t>
      </w:r>
      <w:r w:rsidR="000577A2">
        <w:rPr>
          <w:rFonts w:ascii="Pupcat" w:hAnsi="Pupcat" w:cstheme="minorHAnsi"/>
          <w:b/>
          <w:bCs/>
          <w:color w:val="000000" w:themeColor="text1"/>
          <w:sz w:val="32"/>
          <w:szCs w:val="32"/>
          <w:lang w:eastAsia="en-US" w:bidi="ar-SA"/>
        </w:rPr>
        <w:t xml:space="preserve"> </w:t>
      </w:r>
      <w:r w:rsidRPr="000577A2">
        <w:rPr>
          <w:rFonts w:ascii="Pupcat" w:hAnsi="Pupcat" w:cstheme="minorHAnsi"/>
          <w:b/>
          <w:bCs/>
          <w:color w:val="000000" w:themeColor="text1"/>
          <w:sz w:val="32"/>
          <w:szCs w:val="32"/>
          <w:lang w:eastAsia="en-US" w:bidi="ar-SA"/>
        </w:rPr>
        <w:t>can be undertaken through the following strategies:</w:t>
      </w:r>
    </w:p>
    <w:p w14:paraId="465CCF90"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6CC671AD" w14:textId="6FAE779D"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Creating relationships with Indigenous peoples by attending community events (</w:t>
      </w:r>
      <w:r w:rsidRPr="00370565">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National Indigenous Peoples Day, Louis Riel Day, Arctic Games, round dances, community meals) and having a critical conversation about relevance and meaning.</w:t>
      </w:r>
    </w:p>
    <w:p w14:paraId="49381437"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1403F0D5" w14:textId="7AED9060"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Learning from local Indigenous Knowledge Keepers in a culturally relevant space (</w:t>
      </w:r>
      <w:r w:rsidR="00DE35FE" w:rsidRPr="00E33A8E">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medicine walks, living with the land, sharing/talking circles, attending powwows, sweat lodges, pipe ceremonies, water walks, language camps).</w:t>
      </w:r>
    </w:p>
    <w:p w14:paraId="660DB64D"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763ACF00" w14:textId="5F4DECC6"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Engaging in community outreach projects that have compassion and comprehension at their core (</w:t>
      </w:r>
      <w:r w:rsidRPr="00370565">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Project of Heart, Orange Shirt Day, I am a witness, Walking With Our Sisters, Shannen’s Dream, Jordan’s Principle, The REDress Project).</w:t>
      </w:r>
    </w:p>
    <w:p w14:paraId="1D010D0C"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492438F9" w14:textId="5B030596"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Participating in experiential activities that delve deeper into Indigenous and non-Indigenous relations (</w:t>
      </w:r>
      <w:r w:rsidRPr="00370565">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Imagine a Canada – National Centre for Truth and Reconciliation, Indigenous Rights Blanket Exercise Workshop – KAIROS Canada, WE Schools – Indigenous Programming).</w:t>
      </w:r>
    </w:p>
    <w:p w14:paraId="55E53958"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0DAA799C" w14:textId="2618952F"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Evaluating individual and collective growth using (w)holistic models that includes the physical, emotional, </w:t>
      </w:r>
      <w:r w:rsidR="00DE35FE" w:rsidRPr="00E33A8E">
        <w:rPr>
          <w:rFonts w:ascii="The Hand" w:hAnsi="The Hand" w:cstheme="minorHAnsi"/>
          <w:b/>
          <w:bCs/>
          <w:color w:val="000000" w:themeColor="text1"/>
          <w:sz w:val="32"/>
          <w:szCs w:val="32"/>
          <w:lang w:eastAsia="en-US" w:bidi="ar-SA"/>
        </w:rPr>
        <w:t>intellectual,</w:t>
      </w:r>
      <w:r w:rsidRPr="00E33A8E">
        <w:rPr>
          <w:rFonts w:ascii="The Hand" w:hAnsi="The Hand" w:cstheme="minorHAnsi"/>
          <w:b/>
          <w:bCs/>
          <w:color w:val="000000" w:themeColor="text1"/>
          <w:sz w:val="32"/>
          <w:szCs w:val="32"/>
          <w:lang w:eastAsia="en-US" w:bidi="ar-SA"/>
        </w:rPr>
        <w:t xml:space="preserve"> and spiritual aspects of life (</w:t>
      </w:r>
      <w:r w:rsidRPr="00370565">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Medicine Wheel, Indigenous Wellness Framework, First Nations Perspective on </w:t>
      </w:r>
      <w:proofErr w:type="gramStart"/>
      <w:r w:rsidRPr="00E33A8E">
        <w:rPr>
          <w:rFonts w:ascii="The Hand" w:hAnsi="The Hand" w:cstheme="minorHAnsi"/>
          <w:b/>
          <w:bCs/>
          <w:color w:val="000000" w:themeColor="text1"/>
          <w:sz w:val="32"/>
          <w:szCs w:val="32"/>
          <w:lang w:eastAsia="en-US" w:bidi="ar-SA"/>
        </w:rPr>
        <w:t>Health</w:t>
      </w:r>
      <w:proofErr w:type="gramEnd"/>
      <w:r w:rsidRPr="00E33A8E">
        <w:rPr>
          <w:rFonts w:ascii="The Hand" w:hAnsi="The Hand" w:cstheme="minorHAnsi"/>
          <w:b/>
          <w:bCs/>
          <w:color w:val="000000" w:themeColor="text1"/>
          <w:sz w:val="32"/>
          <w:szCs w:val="32"/>
          <w:lang w:eastAsia="en-US" w:bidi="ar-SA"/>
        </w:rPr>
        <w:t xml:space="preserve"> and Wellness).</w:t>
      </w:r>
    </w:p>
    <w:p w14:paraId="05928B07"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6007FE48" w14:textId="325CBAE7"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The Hand" w:hAnsi="The Hand" w:cstheme="minorHAnsi"/>
          <w:b/>
          <w:bCs/>
          <w:color w:val="000000" w:themeColor="text1"/>
          <w:sz w:val="32"/>
          <w:szCs w:val="32"/>
          <w:lang w:eastAsia="en-US" w:bidi="ar-SA"/>
        </w:rPr>
        <w:t>Source: Adapted from EdCan Network site.</w:t>
      </w:r>
    </w:p>
    <w:p w14:paraId="2A7AFEBF" w14:textId="4B8B9C29" w:rsidR="00370565" w:rsidRPr="00370565" w:rsidRDefault="00370565" w:rsidP="00E33A8E">
      <w:pPr>
        <w:widowControl/>
        <w:autoSpaceDE/>
        <w:autoSpaceDN/>
        <w:rPr>
          <w:rFonts w:ascii="The Hand" w:hAnsi="The Hand" w:cstheme="minorHAnsi"/>
          <w:b/>
          <w:bCs/>
          <w:color w:val="000000" w:themeColor="text1"/>
          <w:sz w:val="32"/>
          <w:szCs w:val="32"/>
          <w:lang w:eastAsia="en-US" w:bidi="ar-SA"/>
        </w:rPr>
      </w:pPr>
    </w:p>
    <w:p w14:paraId="6447A8D1" w14:textId="1C71DD5D" w:rsidR="0057365F" w:rsidRPr="0057365F" w:rsidRDefault="0057365F" w:rsidP="0057365F">
      <w:pPr>
        <w:spacing w:before="61"/>
        <w:ind w:left="1747" w:right="1047"/>
        <w:jc w:val="center"/>
        <w:rPr>
          <w:rFonts w:asciiTheme="minorHAnsi" w:hAnsiTheme="minorHAnsi" w:cstheme="minorHAnsi"/>
          <w:b/>
          <w:sz w:val="32"/>
          <w:szCs w:val="32"/>
        </w:rPr>
      </w:pPr>
      <w:r>
        <w:rPr>
          <w:rFonts w:asciiTheme="minorHAnsi" w:hAnsiTheme="minorHAnsi" w:cstheme="minorHAnsi"/>
          <w:b/>
          <w:sz w:val="32"/>
          <w:szCs w:val="32"/>
        </w:rPr>
        <w:t>100 Acts of</w:t>
      </w:r>
      <w:r w:rsidRPr="0057365F">
        <w:rPr>
          <w:rFonts w:asciiTheme="minorHAnsi" w:hAnsiTheme="minorHAnsi" w:cstheme="minorHAnsi"/>
          <w:b/>
          <w:sz w:val="32"/>
          <w:szCs w:val="32"/>
        </w:rPr>
        <w:t xml:space="preserve"> Reconcili</w:t>
      </w:r>
      <w:r w:rsidRPr="0057365F">
        <w:rPr>
          <w:rFonts w:asciiTheme="minorHAnsi" w:hAnsiTheme="minorHAnsi" w:cstheme="minorHAnsi"/>
          <w:b/>
          <w:color w:val="FF0000"/>
          <w:sz w:val="32"/>
          <w:szCs w:val="32"/>
          <w:u w:val="single"/>
        </w:rPr>
        <w:t>ACTION</w:t>
      </w:r>
    </w:p>
    <w:p w14:paraId="2C2445C0" w14:textId="77777777" w:rsidR="0057365F" w:rsidRPr="0057365F" w:rsidRDefault="0057365F" w:rsidP="0057365F">
      <w:pPr>
        <w:pStyle w:val="BodyText"/>
        <w:spacing w:before="0"/>
        <w:ind w:right="149" w:firstLine="0"/>
        <w:rPr>
          <w:rFonts w:asciiTheme="minorHAnsi" w:hAnsiTheme="minorHAnsi" w:cstheme="minorHAnsi"/>
        </w:rPr>
      </w:pPr>
    </w:p>
    <w:p w14:paraId="069498D7" w14:textId="0C532E7B" w:rsidR="0057365F" w:rsidRPr="0057365F" w:rsidRDefault="0057365F" w:rsidP="0057365F">
      <w:pPr>
        <w:pStyle w:val="BodyText"/>
        <w:spacing w:before="0"/>
        <w:ind w:right="149" w:firstLine="0"/>
        <w:rPr>
          <w:rFonts w:asciiTheme="minorHAnsi" w:hAnsiTheme="minorHAnsi" w:cstheme="minorHAnsi"/>
          <w:i/>
          <w:iCs/>
        </w:rPr>
      </w:pPr>
      <w:r w:rsidRPr="0057365F">
        <w:rPr>
          <w:rFonts w:asciiTheme="minorHAnsi" w:hAnsiTheme="minorHAnsi" w:cstheme="minorHAnsi"/>
          <w:i/>
          <w:iCs/>
        </w:rPr>
        <w:t>Reconciliation is not about ‘feeling guilty’, it’s about learning the truth.  The following are</w:t>
      </w:r>
      <w:r>
        <w:rPr>
          <w:rFonts w:asciiTheme="minorHAnsi" w:hAnsiTheme="minorHAnsi" w:cstheme="minorHAnsi"/>
          <w:i/>
          <w:iCs/>
        </w:rPr>
        <w:t xml:space="preserve"> 100</w:t>
      </w:r>
      <w:r w:rsidRPr="0057365F">
        <w:rPr>
          <w:rFonts w:asciiTheme="minorHAnsi" w:hAnsiTheme="minorHAnsi" w:cstheme="minorHAnsi"/>
          <w:i/>
          <w:iCs/>
        </w:rPr>
        <w:t xml:space="preserve"> </w:t>
      </w:r>
      <w:r>
        <w:rPr>
          <w:rFonts w:asciiTheme="minorHAnsi" w:hAnsiTheme="minorHAnsi" w:cstheme="minorHAnsi"/>
          <w:i/>
          <w:iCs/>
        </w:rPr>
        <w:t>‘</w:t>
      </w:r>
      <w:r w:rsidRPr="0057365F">
        <w:rPr>
          <w:rFonts w:asciiTheme="minorHAnsi" w:hAnsiTheme="minorHAnsi" w:cstheme="minorHAnsi"/>
          <w:i/>
          <w:iCs/>
        </w:rPr>
        <w:t>Acts of Reconciliation</w:t>
      </w:r>
      <w:r>
        <w:rPr>
          <w:rFonts w:asciiTheme="minorHAnsi" w:hAnsiTheme="minorHAnsi" w:cstheme="minorHAnsi"/>
          <w:i/>
          <w:iCs/>
        </w:rPr>
        <w:t>’</w:t>
      </w:r>
      <w:r w:rsidRPr="0057365F">
        <w:rPr>
          <w:rFonts w:asciiTheme="minorHAnsi" w:hAnsiTheme="minorHAnsi" w:cstheme="minorHAnsi"/>
          <w:i/>
          <w:iCs/>
        </w:rPr>
        <w:t xml:space="preserve"> that Allies can easily do. Many of these are small, everyday acts, that encourage people to think about Indigenous-settler relationships in new ways. We encourage you try each item on the list.</w:t>
      </w:r>
    </w:p>
    <w:p w14:paraId="0DB82B87" w14:textId="77777777" w:rsidR="0057365F" w:rsidRPr="0057365F" w:rsidRDefault="0057365F" w:rsidP="0057365F">
      <w:pPr>
        <w:pStyle w:val="BodyText"/>
        <w:spacing w:before="2"/>
        <w:ind w:left="0" w:firstLine="0"/>
        <w:rPr>
          <w:rFonts w:asciiTheme="minorHAnsi" w:hAnsiTheme="minorHAnsi" w:cstheme="minorHAnsi"/>
        </w:rPr>
      </w:pPr>
    </w:p>
    <w:p w14:paraId="6D6A8F17" w14:textId="77777777" w:rsidR="0057365F" w:rsidRPr="0057365F" w:rsidRDefault="0057365F" w:rsidP="0057365F">
      <w:pPr>
        <w:pStyle w:val="ListParagraph"/>
        <w:numPr>
          <w:ilvl w:val="0"/>
          <w:numId w:val="1"/>
        </w:numPr>
        <w:tabs>
          <w:tab w:val="left" w:pos="820"/>
          <w:tab w:val="left" w:pos="821"/>
        </w:tabs>
        <w:spacing w:before="0"/>
        <w:rPr>
          <w:rFonts w:asciiTheme="minorHAnsi" w:hAnsiTheme="minorHAnsi" w:cstheme="minorHAnsi"/>
          <w:sz w:val="24"/>
          <w:szCs w:val="24"/>
        </w:rPr>
      </w:pPr>
      <w:r w:rsidRPr="0057365F">
        <w:rPr>
          <w:rFonts w:asciiTheme="minorHAnsi" w:hAnsiTheme="minorHAnsi" w:cstheme="minorHAnsi"/>
          <w:sz w:val="24"/>
          <w:szCs w:val="24"/>
        </w:rPr>
        <w:t>Learn the land acknowledgement in your region.</w:t>
      </w:r>
    </w:p>
    <w:p w14:paraId="2C005646"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Find your local reconciliation</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organization. If there isn’t one, consider joining together with others to start</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one.</w:t>
      </w:r>
    </w:p>
    <w:p w14:paraId="23FA8B15"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Attend a cultural event, such as a pow wow (yes, all folks are invited to</w:t>
      </w:r>
      <w:r w:rsidRPr="0057365F">
        <w:rPr>
          <w:rFonts w:asciiTheme="minorHAnsi" w:hAnsiTheme="minorHAnsi" w:cstheme="minorHAnsi"/>
          <w:spacing w:val="-7"/>
          <w:sz w:val="24"/>
          <w:szCs w:val="24"/>
        </w:rPr>
        <w:t xml:space="preserve"> </w:t>
      </w:r>
      <w:r w:rsidRPr="0057365F">
        <w:rPr>
          <w:rFonts w:asciiTheme="minorHAnsi" w:hAnsiTheme="minorHAnsi" w:cstheme="minorHAnsi"/>
          <w:sz w:val="24"/>
          <w:szCs w:val="24"/>
        </w:rPr>
        <w:t>these!).</w:t>
      </w:r>
    </w:p>
    <w:p w14:paraId="5DB65B53" w14:textId="25C951EE" w:rsidR="0057365F" w:rsidRPr="0057365F" w:rsidRDefault="0057365F" w:rsidP="0057365F">
      <w:pPr>
        <w:pStyle w:val="ListParagraph"/>
        <w:numPr>
          <w:ilvl w:val="0"/>
          <w:numId w:val="1"/>
        </w:numPr>
        <w:tabs>
          <w:tab w:val="left" w:pos="820"/>
          <w:tab w:val="left" w:pos="821"/>
        </w:tabs>
        <w:spacing w:before="22"/>
        <w:ind w:right="291"/>
        <w:rPr>
          <w:rFonts w:asciiTheme="minorHAnsi" w:hAnsiTheme="minorHAnsi" w:cstheme="minorHAnsi"/>
          <w:sz w:val="24"/>
          <w:szCs w:val="24"/>
        </w:rPr>
      </w:pPr>
      <w:r w:rsidRPr="0057365F">
        <w:rPr>
          <w:rFonts w:asciiTheme="minorHAnsi" w:hAnsiTheme="minorHAnsi" w:cstheme="minorHAnsi"/>
          <w:sz w:val="24"/>
          <w:szCs w:val="24"/>
        </w:rPr>
        <w:t xml:space="preserve">Purchase an item from an Indigenous artist. For instance, if you are interested in owning </w:t>
      </w:r>
      <w:r w:rsidR="00A8196F">
        <w:rPr>
          <w:rFonts w:asciiTheme="minorHAnsi" w:hAnsiTheme="minorHAnsi" w:cstheme="minorHAnsi"/>
          <w:sz w:val="24"/>
          <w:szCs w:val="24"/>
        </w:rPr>
        <w:t>beaded earrings</w:t>
      </w:r>
      <w:r w:rsidRPr="0057365F">
        <w:rPr>
          <w:rFonts w:asciiTheme="minorHAnsi" w:hAnsiTheme="minorHAnsi" w:cstheme="minorHAnsi"/>
          <w:sz w:val="24"/>
          <w:szCs w:val="24"/>
        </w:rPr>
        <w:t xml:space="preserve"> or a pair of moccasins, find an Indigenous artist who can craft these items for</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you and provide you with information about these special</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creations.</w:t>
      </w:r>
    </w:p>
    <w:p w14:paraId="37DA6FEC" w14:textId="77777777" w:rsidR="0057365F" w:rsidRPr="0057365F" w:rsidRDefault="0057365F" w:rsidP="0057365F">
      <w:pPr>
        <w:pStyle w:val="ListParagraph"/>
        <w:numPr>
          <w:ilvl w:val="0"/>
          <w:numId w:val="1"/>
        </w:numPr>
        <w:tabs>
          <w:tab w:val="left" w:pos="820"/>
          <w:tab w:val="left" w:pos="821"/>
        </w:tabs>
        <w:ind w:right="501"/>
        <w:rPr>
          <w:rFonts w:asciiTheme="minorHAnsi" w:hAnsiTheme="minorHAnsi" w:cstheme="minorHAnsi"/>
          <w:sz w:val="24"/>
          <w:szCs w:val="24"/>
        </w:rPr>
      </w:pPr>
      <w:r w:rsidRPr="0057365F">
        <w:rPr>
          <w:rFonts w:asciiTheme="minorHAnsi" w:hAnsiTheme="minorHAnsi" w:cstheme="minorHAnsi"/>
          <w:sz w:val="24"/>
          <w:szCs w:val="24"/>
        </w:rPr>
        <w:lastRenderedPageBreak/>
        <w:t>Download an Indigenous podcast, like Ryan McMahon’s</w:t>
      </w:r>
      <w:r w:rsidRPr="0057365F">
        <w:rPr>
          <w:rFonts w:asciiTheme="minorHAnsi" w:hAnsiTheme="minorHAnsi" w:cstheme="minorHAnsi"/>
          <w:color w:val="0000FF"/>
          <w:sz w:val="24"/>
          <w:szCs w:val="24"/>
        </w:rPr>
        <w:t xml:space="preserve"> </w:t>
      </w:r>
      <w:hyperlink r:id="rId5">
        <w:r w:rsidRPr="0057365F">
          <w:rPr>
            <w:rFonts w:asciiTheme="minorHAnsi" w:hAnsiTheme="minorHAnsi" w:cstheme="minorHAnsi"/>
            <w:color w:val="0000FF"/>
            <w:sz w:val="24"/>
            <w:szCs w:val="24"/>
            <w:u w:val="single" w:color="0000FF"/>
          </w:rPr>
          <w:t xml:space="preserve">Red Man Laughing </w:t>
        </w:r>
      </w:hyperlink>
      <w:r w:rsidRPr="0057365F">
        <w:rPr>
          <w:rFonts w:asciiTheme="minorHAnsi" w:hAnsiTheme="minorHAnsi" w:cstheme="minorHAnsi"/>
          <w:sz w:val="24"/>
          <w:szCs w:val="24"/>
        </w:rPr>
        <w:t>or Molly</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Swain and Chelsea Vowel’s</w:t>
      </w:r>
      <w:hyperlink r:id="rId6">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Métis in</w:t>
        </w:r>
        <w:r w:rsidRPr="0057365F">
          <w:rPr>
            <w:rFonts w:asciiTheme="minorHAnsi" w:hAnsiTheme="minorHAnsi" w:cstheme="minorHAnsi"/>
            <w:color w:val="0000FF"/>
            <w:spacing w:val="-3"/>
            <w:sz w:val="24"/>
            <w:szCs w:val="24"/>
            <w:u w:val="single" w:color="0000FF"/>
          </w:rPr>
          <w:t xml:space="preserve"> </w:t>
        </w:r>
        <w:r w:rsidRPr="0057365F">
          <w:rPr>
            <w:rFonts w:asciiTheme="minorHAnsi" w:hAnsiTheme="minorHAnsi" w:cstheme="minorHAnsi"/>
            <w:color w:val="0000FF"/>
            <w:sz w:val="24"/>
            <w:szCs w:val="24"/>
            <w:u w:val="single" w:color="0000FF"/>
          </w:rPr>
          <w:t>Space</w:t>
        </w:r>
      </w:hyperlink>
      <w:r w:rsidRPr="0057365F">
        <w:rPr>
          <w:rFonts w:asciiTheme="minorHAnsi" w:hAnsiTheme="minorHAnsi" w:cstheme="minorHAnsi"/>
          <w:sz w:val="24"/>
          <w:szCs w:val="24"/>
        </w:rPr>
        <w:t>.</w:t>
      </w:r>
    </w:p>
    <w:p w14:paraId="5204725F" w14:textId="77777777" w:rsidR="0057365F" w:rsidRPr="0057365F" w:rsidRDefault="0057365F" w:rsidP="0057365F">
      <w:pPr>
        <w:pStyle w:val="ListParagraph"/>
        <w:numPr>
          <w:ilvl w:val="0"/>
          <w:numId w:val="1"/>
        </w:numPr>
        <w:tabs>
          <w:tab w:val="left" w:pos="821"/>
        </w:tabs>
        <w:spacing w:before="20"/>
        <w:ind w:right="807"/>
        <w:jc w:val="both"/>
        <w:rPr>
          <w:rFonts w:asciiTheme="minorHAnsi" w:hAnsiTheme="minorHAnsi" w:cstheme="minorHAnsi"/>
          <w:sz w:val="24"/>
          <w:szCs w:val="24"/>
        </w:rPr>
      </w:pPr>
      <w:r w:rsidRPr="0057365F">
        <w:rPr>
          <w:rFonts w:asciiTheme="minorHAnsi" w:hAnsiTheme="minorHAnsi" w:cstheme="minorHAnsi"/>
          <w:sz w:val="24"/>
          <w:szCs w:val="24"/>
        </w:rPr>
        <w:t>Read an autobiography written by an Indigenous person. A couple of ideas include Augie Merasty’s</w:t>
      </w:r>
      <w:r w:rsidRPr="0057365F">
        <w:rPr>
          <w:rFonts w:asciiTheme="minorHAnsi" w:hAnsiTheme="minorHAnsi" w:cstheme="minorHAnsi"/>
          <w:color w:val="0000FF"/>
          <w:sz w:val="24"/>
          <w:szCs w:val="24"/>
        </w:rPr>
        <w:t xml:space="preserve"> </w:t>
      </w:r>
      <w:hyperlink r:id="rId7">
        <w:r w:rsidRPr="0057365F">
          <w:rPr>
            <w:rFonts w:asciiTheme="minorHAnsi" w:hAnsiTheme="minorHAnsi" w:cstheme="minorHAnsi"/>
            <w:color w:val="0000FF"/>
            <w:sz w:val="24"/>
            <w:szCs w:val="24"/>
            <w:u w:val="single" w:color="0000FF"/>
          </w:rPr>
          <w:t>The Education of Augie Merasty,</w:t>
        </w:r>
      </w:hyperlink>
      <w:r w:rsidRPr="0057365F">
        <w:rPr>
          <w:rFonts w:asciiTheme="minorHAnsi" w:hAnsiTheme="minorHAnsi" w:cstheme="minorHAnsi"/>
          <w:sz w:val="24"/>
          <w:szCs w:val="24"/>
        </w:rPr>
        <w:t xml:space="preserve"> Christy Jordan-Fenton and Margaret Pokiak- Fenton’s</w:t>
      </w:r>
      <w:hyperlink r:id="rId8">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Fatty Legs: A True Story</w:t>
        </w:r>
        <w:r w:rsidRPr="0057365F">
          <w:rPr>
            <w:rFonts w:asciiTheme="minorHAnsi" w:hAnsiTheme="minorHAnsi" w:cstheme="minorHAnsi"/>
            <w:sz w:val="24"/>
            <w:szCs w:val="24"/>
          </w:rPr>
          <w:t xml:space="preserve">, </w:t>
        </w:r>
      </w:hyperlink>
      <w:r w:rsidRPr="0057365F">
        <w:rPr>
          <w:rFonts w:asciiTheme="minorHAnsi" w:hAnsiTheme="minorHAnsi" w:cstheme="minorHAnsi"/>
          <w:sz w:val="24"/>
          <w:szCs w:val="24"/>
        </w:rPr>
        <w:t>and Mini Adola Freeman’s</w:t>
      </w:r>
      <w:hyperlink r:id="rId9">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Life Among the</w:t>
        </w:r>
        <w:r w:rsidRPr="0057365F">
          <w:rPr>
            <w:rFonts w:asciiTheme="minorHAnsi" w:hAnsiTheme="minorHAnsi" w:cstheme="minorHAnsi"/>
            <w:color w:val="0000FF"/>
            <w:spacing w:val="-19"/>
            <w:sz w:val="24"/>
            <w:szCs w:val="24"/>
            <w:u w:val="single" w:color="0000FF"/>
          </w:rPr>
          <w:t xml:space="preserve"> </w:t>
        </w:r>
        <w:r w:rsidRPr="0057365F">
          <w:rPr>
            <w:rFonts w:asciiTheme="minorHAnsi" w:hAnsiTheme="minorHAnsi" w:cstheme="minorHAnsi"/>
            <w:color w:val="0000FF"/>
            <w:sz w:val="24"/>
            <w:szCs w:val="24"/>
            <w:u w:val="single" w:color="0000FF"/>
          </w:rPr>
          <w:t>Qallunaat.</w:t>
        </w:r>
      </w:hyperlink>
    </w:p>
    <w:p w14:paraId="0FA484DA" w14:textId="77777777" w:rsidR="0057365F" w:rsidRPr="0057365F" w:rsidRDefault="0057365F" w:rsidP="0057365F">
      <w:pPr>
        <w:pStyle w:val="ListParagraph"/>
        <w:numPr>
          <w:ilvl w:val="0"/>
          <w:numId w:val="1"/>
        </w:numPr>
        <w:tabs>
          <w:tab w:val="left" w:pos="821"/>
        </w:tabs>
        <w:jc w:val="both"/>
        <w:rPr>
          <w:rFonts w:asciiTheme="minorHAnsi" w:hAnsiTheme="minorHAnsi" w:cstheme="minorHAnsi"/>
          <w:sz w:val="24"/>
          <w:szCs w:val="24"/>
        </w:rPr>
      </w:pPr>
      <w:r w:rsidRPr="0057365F">
        <w:rPr>
          <w:rFonts w:asciiTheme="minorHAnsi" w:hAnsiTheme="minorHAnsi" w:cstheme="minorHAnsi"/>
          <w:sz w:val="24"/>
          <w:szCs w:val="24"/>
        </w:rPr>
        <w:t>Find out if there was a residential school where you</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live. Maybe visit its former</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site.</w:t>
      </w:r>
    </w:p>
    <w:p w14:paraId="3589469C" w14:textId="4E300252" w:rsidR="0057365F" w:rsidRPr="0057365F" w:rsidRDefault="0057365F" w:rsidP="0057365F">
      <w:pPr>
        <w:pStyle w:val="ListParagraph"/>
        <w:numPr>
          <w:ilvl w:val="0"/>
          <w:numId w:val="1"/>
        </w:numPr>
        <w:tabs>
          <w:tab w:val="left" w:pos="821"/>
        </w:tabs>
        <w:jc w:val="both"/>
        <w:rPr>
          <w:rFonts w:asciiTheme="minorHAnsi" w:hAnsiTheme="minorHAnsi" w:cstheme="minorHAnsi"/>
          <w:sz w:val="24"/>
          <w:szCs w:val="24"/>
        </w:rPr>
      </w:pPr>
      <w:r w:rsidRPr="0057365F">
        <w:rPr>
          <w:rFonts w:asciiTheme="minorHAnsi" w:hAnsiTheme="minorHAnsi" w:cstheme="minorHAnsi"/>
          <w:sz w:val="24"/>
          <w:szCs w:val="24"/>
        </w:rPr>
        <w:t>Watch CBC’s</w:t>
      </w:r>
      <w:r w:rsidRPr="0057365F">
        <w:rPr>
          <w:rFonts w:asciiTheme="minorHAnsi" w:hAnsiTheme="minorHAnsi" w:cstheme="minorHAnsi"/>
          <w:color w:val="0000FF"/>
          <w:sz w:val="24"/>
          <w:szCs w:val="24"/>
        </w:rPr>
        <w:t xml:space="preserve"> </w:t>
      </w:r>
      <w:hyperlink r:id="rId10">
        <w:r w:rsidRPr="0057365F">
          <w:rPr>
            <w:rFonts w:asciiTheme="minorHAnsi" w:hAnsiTheme="minorHAnsi" w:cstheme="minorHAnsi"/>
            <w:color w:val="0000FF"/>
            <w:sz w:val="24"/>
            <w:szCs w:val="24"/>
            <w:u w:val="single" w:color="0000FF"/>
          </w:rPr>
          <w:t>Eighth Fire</w:t>
        </w:r>
      </w:hyperlink>
      <w:r w:rsidR="00A8196F">
        <w:rPr>
          <w:rFonts w:asciiTheme="minorHAnsi" w:hAnsiTheme="minorHAnsi" w:cstheme="minorHAnsi"/>
          <w:sz w:val="24"/>
          <w:szCs w:val="24"/>
        </w:rPr>
        <w:t xml:space="preserve"> or APTN’s series, </w:t>
      </w:r>
      <w:hyperlink r:id="rId11" w:history="1">
        <w:r w:rsidR="00A8196F" w:rsidRPr="00A8196F">
          <w:rPr>
            <w:rStyle w:val="Hyperlink"/>
            <w:rFonts w:asciiTheme="minorHAnsi" w:hAnsiTheme="minorHAnsi" w:cstheme="minorHAnsi"/>
            <w:sz w:val="24"/>
            <w:szCs w:val="24"/>
          </w:rPr>
          <w:t>First Contact</w:t>
        </w:r>
      </w:hyperlink>
      <w:r w:rsidR="00A8196F">
        <w:rPr>
          <w:rFonts w:asciiTheme="minorHAnsi" w:hAnsiTheme="minorHAnsi" w:cstheme="minorHAnsi"/>
          <w:sz w:val="24"/>
          <w:szCs w:val="24"/>
        </w:rPr>
        <w:t>.</w:t>
      </w:r>
    </w:p>
    <w:p w14:paraId="6E6696FA" w14:textId="77777777" w:rsidR="0057365F" w:rsidRPr="0057365F" w:rsidRDefault="0057365F" w:rsidP="0057365F">
      <w:pPr>
        <w:pStyle w:val="ListParagraph"/>
        <w:numPr>
          <w:ilvl w:val="0"/>
          <w:numId w:val="1"/>
        </w:numPr>
        <w:tabs>
          <w:tab w:val="left" w:pos="821"/>
        </w:tabs>
        <w:jc w:val="both"/>
        <w:rPr>
          <w:rFonts w:asciiTheme="minorHAnsi" w:hAnsiTheme="minorHAnsi" w:cstheme="minorHAnsi"/>
          <w:sz w:val="24"/>
          <w:szCs w:val="24"/>
        </w:rPr>
      </w:pPr>
      <w:r w:rsidRPr="0057365F">
        <w:rPr>
          <w:rFonts w:asciiTheme="minorHAnsi" w:hAnsiTheme="minorHAnsi" w:cstheme="minorHAnsi"/>
          <w:sz w:val="24"/>
          <w:szCs w:val="24"/>
        </w:rPr>
        <w:t>See if you can find sage in your area and learn how Indigenous people use(d)</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it.</w:t>
      </w:r>
    </w:p>
    <w:p w14:paraId="70BAD985" w14:textId="77777777" w:rsidR="0057365F" w:rsidRPr="0057365F" w:rsidRDefault="0057365F" w:rsidP="0057365F">
      <w:pPr>
        <w:pStyle w:val="ListParagraph"/>
        <w:numPr>
          <w:ilvl w:val="0"/>
          <w:numId w:val="1"/>
        </w:numPr>
        <w:tabs>
          <w:tab w:val="left" w:pos="820"/>
          <w:tab w:val="left" w:pos="821"/>
        </w:tabs>
        <w:spacing w:before="22"/>
        <w:ind w:right="419"/>
        <w:rPr>
          <w:rFonts w:asciiTheme="minorHAnsi" w:hAnsiTheme="minorHAnsi" w:cstheme="minorHAnsi"/>
          <w:sz w:val="24"/>
          <w:szCs w:val="24"/>
        </w:rPr>
      </w:pPr>
      <w:r w:rsidRPr="0057365F">
        <w:rPr>
          <w:rFonts w:asciiTheme="minorHAnsi" w:hAnsiTheme="minorHAnsi" w:cstheme="minorHAnsi"/>
          <w:sz w:val="24"/>
          <w:szCs w:val="24"/>
        </w:rPr>
        <w:t>Visit the Manitoba museum, particularly its sections on the Treaties and Indigenous people.</w:t>
      </w:r>
    </w:p>
    <w:p w14:paraId="4B37C850"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Learn a greeting in a local Indigenous</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language.</w:t>
      </w:r>
    </w:p>
    <w:p w14:paraId="360C8ECA"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Register for the University of Alberta’s online</w:t>
      </w:r>
      <w:r w:rsidRPr="0057365F">
        <w:rPr>
          <w:rFonts w:asciiTheme="minorHAnsi" w:hAnsiTheme="minorHAnsi" w:cstheme="minorHAnsi"/>
          <w:color w:val="0000FF"/>
          <w:sz w:val="24"/>
          <w:szCs w:val="24"/>
        </w:rPr>
        <w:t xml:space="preserve"> </w:t>
      </w:r>
      <w:hyperlink r:id="rId12">
        <w:r w:rsidRPr="0057365F">
          <w:rPr>
            <w:rFonts w:asciiTheme="minorHAnsi" w:hAnsiTheme="minorHAnsi" w:cstheme="minorHAnsi"/>
            <w:color w:val="0000FF"/>
            <w:sz w:val="24"/>
            <w:szCs w:val="24"/>
            <w:u w:val="single" w:color="0000FF"/>
          </w:rPr>
          <w:t>MOOC</w:t>
        </w:r>
      </w:hyperlink>
      <w:r w:rsidRPr="0057365F">
        <w:rPr>
          <w:rFonts w:asciiTheme="minorHAnsi" w:hAnsiTheme="minorHAnsi" w:cstheme="minorHAnsi"/>
          <w:sz w:val="24"/>
          <w:szCs w:val="24"/>
        </w:rPr>
        <w:t>, called “Indigenous Canada,” for</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free.</w:t>
      </w:r>
    </w:p>
    <w:p w14:paraId="1ACE9A2D"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Initiate a conversation with a friend about an Indigenous issue in the news.</w:t>
      </w:r>
    </w:p>
    <w:p w14:paraId="02FD6C12"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Support</w:t>
      </w:r>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00" w:themeColor="text1"/>
          <w:sz w:val="24"/>
          <w:szCs w:val="24"/>
        </w:rPr>
        <w:t>protests by Indigenous peoples.</w:t>
      </w:r>
      <w:r w:rsidRPr="0057365F">
        <w:rPr>
          <w:rFonts w:asciiTheme="minorHAnsi" w:hAnsiTheme="minorHAnsi" w:cstheme="minorHAnsi"/>
          <w:color w:val="0000FF"/>
          <w:sz w:val="24"/>
          <w:szCs w:val="24"/>
        </w:rPr>
        <w:t xml:space="preserve"> </w:t>
      </w:r>
    </w:p>
    <w:p w14:paraId="4F279919"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Eat at an Indigenous restaurant like ‘Feast Café Bistro’ or food</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truck.</w:t>
      </w:r>
    </w:p>
    <w:p w14:paraId="3D293485" w14:textId="77777777" w:rsidR="0057365F" w:rsidRPr="0057365F" w:rsidRDefault="0057365F" w:rsidP="0057365F">
      <w:pPr>
        <w:pStyle w:val="ListParagraph"/>
        <w:numPr>
          <w:ilvl w:val="0"/>
          <w:numId w:val="1"/>
        </w:numPr>
        <w:tabs>
          <w:tab w:val="left" w:pos="820"/>
          <w:tab w:val="left" w:pos="821"/>
        </w:tabs>
        <w:ind w:right="963"/>
        <w:rPr>
          <w:rFonts w:asciiTheme="minorHAnsi" w:hAnsiTheme="minorHAnsi" w:cstheme="minorHAnsi"/>
          <w:sz w:val="24"/>
          <w:szCs w:val="24"/>
        </w:rPr>
      </w:pPr>
      <w:r w:rsidRPr="0057365F">
        <w:rPr>
          <w:rFonts w:asciiTheme="minorHAnsi" w:hAnsiTheme="minorHAnsi" w:cstheme="minorHAnsi"/>
          <w:sz w:val="24"/>
          <w:szCs w:val="24"/>
        </w:rPr>
        <w:t>Seriously consider your own position as a settler Canadian. Do you uphold practices</w:t>
      </w:r>
      <w:r w:rsidRPr="0057365F">
        <w:rPr>
          <w:rFonts w:asciiTheme="minorHAnsi" w:hAnsiTheme="minorHAnsi" w:cstheme="minorHAnsi"/>
          <w:spacing w:val="-14"/>
          <w:sz w:val="24"/>
          <w:szCs w:val="24"/>
        </w:rPr>
        <w:t xml:space="preserve"> </w:t>
      </w:r>
      <w:r w:rsidRPr="0057365F">
        <w:rPr>
          <w:rFonts w:asciiTheme="minorHAnsi" w:hAnsiTheme="minorHAnsi" w:cstheme="minorHAnsi"/>
          <w:sz w:val="24"/>
          <w:szCs w:val="24"/>
        </w:rPr>
        <w:t>that contribute to the marginalization of Indigenous</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peoples?</w:t>
      </w:r>
    </w:p>
    <w:p w14:paraId="70D09407" w14:textId="77777777" w:rsidR="0057365F" w:rsidRPr="0057365F" w:rsidRDefault="0057365F" w:rsidP="0057365F">
      <w:pPr>
        <w:pStyle w:val="ListParagraph"/>
        <w:numPr>
          <w:ilvl w:val="0"/>
          <w:numId w:val="1"/>
        </w:numPr>
        <w:tabs>
          <w:tab w:val="left" w:pos="820"/>
          <w:tab w:val="left" w:pos="821"/>
        </w:tabs>
        <w:ind w:right="389"/>
        <w:rPr>
          <w:rFonts w:asciiTheme="minorHAnsi" w:hAnsiTheme="minorHAnsi" w:cstheme="minorHAnsi"/>
          <w:sz w:val="24"/>
          <w:szCs w:val="24"/>
        </w:rPr>
      </w:pPr>
      <w:r w:rsidRPr="0057365F">
        <w:rPr>
          <w:rFonts w:asciiTheme="minorHAnsi" w:hAnsiTheme="minorHAnsi" w:cstheme="minorHAnsi"/>
          <w:sz w:val="24"/>
          <w:szCs w:val="24"/>
        </w:rPr>
        <w:t>Learn why headdresses are not appropriate to wear outside of</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ceremony.</w:t>
      </w:r>
    </w:p>
    <w:p w14:paraId="0CCBB5D9"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Find a book that delves into Indigenous local histories.</w:t>
      </w:r>
    </w:p>
    <w:p w14:paraId="61807327" w14:textId="4EC89462"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Donate to the</w:t>
      </w:r>
      <w:r w:rsidRPr="0057365F">
        <w:rPr>
          <w:rFonts w:asciiTheme="minorHAnsi" w:hAnsiTheme="minorHAnsi" w:cstheme="minorHAnsi"/>
          <w:color w:val="0000FF"/>
          <w:sz w:val="24"/>
          <w:szCs w:val="24"/>
        </w:rPr>
        <w:t xml:space="preserve"> </w:t>
      </w:r>
      <w:hyperlink r:id="rId13">
        <w:r w:rsidRPr="0057365F">
          <w:rPr>
            <w:rFonts w:asciiTheme="minorHAnsi" w:hAnsiTheme="minorHAnsi" w:cstheme="minorHAnsi"/>
            <w:color w:val="0000FF"/>
            <w:spacing w:val="-1"/>
            <w:sz w:val="24"/>
            <w:szCs w:val="24"/>
          </w:rPr>
          <w:t>Bear Clan Patrol</w:t>
        </w:r>
      </w:hyperlink>
      <w:r w:rsidRPr="0057365F">
        <w:rPr>
          <w:rFonts w:asciiTheme="minorHAnsi" w:hAnsiTheme="minorHAnsi" w:cstheme="minorHAnsi"/>
          <w:color w:val="0000FF"/>
          <w:spacing w:val="-1"/>
          <w:sz w:val="24"/>
          <w:szCs w:val="24"/>
        </w:rPr>
        <w:t xml:space="preserve"> </w:t>
      </w:r>
      <w:r w:rsidR="00A8196F">
        <w:rPr>
          <w:rFonts w:asciiTheme="minorHAnsi" w:hAnsiTheme="minorHAnsi" w:cstheme="minorHAnsi"/>
          <w:sz w:val="24"/>
          <w:szCs w:val="24"/>
        </w:rPr>
        <w:t>(Manitoba).</w:t>
      </w:r>
    </w:p>
    <w:p w14:paraId="7D629888"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When discussing LGBTQ issues, always include two-spirit peoples</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(LGBTQ2S*).</w:t>
      </w:r>
    </w:p>
    <w:p w14:paraId="4A82829B" w14:textId="77777777" w:rsidR="0057365F" w:rsidRPr="0057365F" w:rsidRDefault="0057365F" w:rsidP="0057365F">
      <w:pPr>
        <w:pStyle w:val="ListParagraph"/>
        <w:numPr>
          <w:ilvl w:val="0"/>
          <w:numId w:val="1"/>
        </w:numPr>
        <w:tabs>
          <w:tab w:val="left" w:pos="820"/>
          <w:tab w:val="left" w:pos="821"/>
        </w:tabs>
        <w:ind w:right="147"/>
        <w:rPr>
          <w:rFonts w:asciiTheme="minorHAnsi" w:hAnsiTheme="minorHAnsi" w:cstheme="minorHAnsi"/>
          <w:sz w:val="24"/>
          <w:szCs w:val="24"/>
        </w:rPr>
      </w:pPr>
      <w:r w:rsidRPr="0057365F">
        <w:rPr>
          <w:rFonts w:asciiTheme="minorHAnsi" w:hAnsiTheme="minorHAnsi" w:cstheme="minorHAnsi"/>
          <w:sz w:val="24"/>
          <w:szCs w:val="24"/>
        </w:rPr>
        <w:t>Invite your local reconciliation organization to hold a</w:t>
      </w:r>
      <w:r w:rsidRPr="0057365F">
        <w:rPr>
          <w:rFonts w:asciiTheme="minorHAnsi" w:hAnsiTheme="minorHAnsi" w:cstheme="minorHAnsi"/>
          <w:color w:val="0000FF"/>
          <w:sz w:val="24"/>
          <w:szCs w:val="24"/>
        </w:rPr>
        <w:t xml:space="preserve"> </w:t>
      </w:r>
      <w:hyperlink r:id="rId14">
        <w:r w:rsidRPr="0057365F">
          <w:rPr>
            <w:rFonts w:asciiTheme="minorHAnsi" w:hAnsiTheme="minorHAnsi" w:cstheme="minorHAnsi"/>
            <w:color w:val="0000FF"/>
            <w:sz w:val="24"/>
            <w:szCs w:val="24"/>
            <w:u w:val="single" w:color="0000FF"/>
          </w:rPr>
          <w:t xml:space="preserve">KAIROS Blanket Exercise </w:t>
        </w:r>
      </w:hyperlink>
      <w:r w:rsidRPr="0057365F">
        <w:rPr>
          <w:rFonts w:asciiTheme="minorHAnsi" w:hAnsiTheme="minorHAnsi" w:cstheme="minorHAnsi"/>
          <w:sz w:val="24"/>
          <w:szCs w:val="24"/>
        </w:rPr>
        <w:t>at your place of employment.</w:t>
      </w:r>
    </w:p>
    <w:p w14:paraId="0BD94F0D" w14:textId="77777777" w:rsidR="0057365F" w:rsidRPr="0057365F" w:rsidRDefault="0057365F" w:rsidP="0057365F">
      <w:pPr>
        <w:pStyle w:val="ListParagraph"/>
        <w:numPr>
          <w:ilvl w:val="0"/>
          <w:numId w:val="1"/>
        </w:numPr>
        <w:tabs>
          <w:tab w:val="left" w:pos="820"/>
          <w:tab w:val="left" w:pos="821"/>
        </w:tabs>
        <w:spacing w:before="20"/>
        <w:ind w:right="533"/>
        <w:rPr>
          <w:rFonts w:asciiTheme="minorHAnsi" w:hAnsiTheme="minorHAnsi" w:cstheme="minorHAnsi"/>
          <w:sz w:val="24"/>
          <w:szCs w:val="24"/>
        </w:rPr>
      </w:pPr>
      <w:r w:rsidRPr="0057365F">
        <w:rPr>
          <w:rFonts w:asciiTheme="minorHAnsi" w:hAnsiTheme="minorHAnsi" w:cstheme="minorHAnsi"/>
          <w:sz w:val="24"/>
          <w:szCs w:val="24"/>
        </w:rPr>
        <w:t>Buy some books for your children that explain the histories and legacies of residential school (see</w:t>
      </w:r>
      <w:hyperlink r:id="rId15">
        <w:r w:rsidRPr="0057365F">
          <w:rPr>
            <w:rFonts w:asciiTheme="minorHAnsi" w:hAnsiTheme="minorHAnsi" w:cstheme="minorHAnsi"/>
            <w:color w:val="0000FF"/>
            <w:sz w:val="24"/>
            <w:szCs w:val="24"/>
            <w:u w:val="single" w:color="0000FF"/>
          </w:rPr>
          <w:t xml:space="preserve"> CBC’s </w:t>
        </w:r>
      </w:hyperlink>
      <w:r w:rsidRPr="0057365F">
        <w:rPr>
          <w:rFonts w:asciiTheme="minorHAnsi" w:hAnsiTheme="minorHAnsi" w:cstheme="minorHAnsi"/>
          <w:sz w:val="24"/>
          <w:szCs w:val="24"/>
        </w:rPr>
        <w:t>list of</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suggestions).</w:t>
      </w:r>
    </w:p>
    <w:p w14:paraId="2ABA57ED" w14:textId="730C892F" w:rsidR="0057365F" w:rsidRPr="0057365F" w:rsidRDefault="0057365F" w:rsidP="0057365F">
      <w:pPr>
        <w:pStyle w:val="ListParagraph"/>
        <w:numPr>
          <w:ilvl w:val="0"/>
          <w:numId w:val="1"/>
        </w:numPr>
        <w:tabs>
          <w:tab w:val="left" w:pos="820"/>
          <w:tab w:val="left" w:pos="821"/>
        </w:tabs>
        <w:spacing w:before="21"/>
        <w:ind w:right="980"/>
        <w:rPr>
          <w:rFonts w:asciiTheme="minorHAnsi" w:hAnsiTheme="minorHAnsi" w:cstheme="minorHAnsi"/>
          <w:sz w:val="24"/>
          <w:szCs w:val="24"/>
        </w:rPr>
      </w:pPr>
      <w:r w:rsidRPr="0057365F">
        <w:rPr>
          <w:rFonts w:asciiTheme="minorHAnsi" w:hAnsiTheme="minorHAnsi" w:cstheme="minorHAnsi"/>
          <w:sz w:val="24"/>
          <w:szCs w:val="24"/>
        </w:rPr>
        <w:t>Ask yourself if stereotypes about Indigenous people align with your beliefs (for more on stereotypes, refer to Chelsea Vowel’s</w:t>
      </w:r>
      <w:r w:rsidRPr="0057365F">
        <w:rPr>
          <w:rFonts w:asciiTheme="minorHAnsi" w:hAnsiTheme="minorHAnsi" w:cstheme="minorHAnsi"/>
          <w:color w:val="0000FF"/>
          <w:sz w:val="24"/>
          <w:szCs w:val="24"/>
        </w:rPr>
        <w:t xml:space="preserve"> </w:t>
      </w:r>
      <w:hyperlink r:id="rId16">
        <w:r w:rsidRPr="0057365F">
          <w:rPr>
            <w:rFonts w:asciiTheme="minorHAnsi" w:hAnsiTheme="minorHAnsi" w:cstheme="minorHAnsi"/>
            <w:color w:val="0000FF"/>
            <w:sz w:val="24"/>
            <w:szCs w:val="24"/>
            <w:u w:val="single" w:color="0000FF"/>
          </w:rPr>
          <w:t xml:space="preserve">Indigenous Writes </w:t>
        </w:r>
      </w:hyperlink>
      <w:r w:rsidRPr="0057365F">
        <w:rPr>
          <w:rFonts w:asciiTheme="minorHAnsi" w:hAnsiTheme="minorHAnsi" w:cstheme="minorHAnsi"/>
          <w:sz w:val="24"/>
          <w:szCs w:val="24"/>
        </w:rPr>
        <w:t>).</w:t>
      </w:r>
    </w:p>
    <w:p w14:paraId="49CBED66" w14:textId="77777777" w:rsidR="0057365F" w:rsidRPr="0057365F" w:rsidRDefault="0057365F" w:rsidP="0057365F">
      <w:pPr>
        <w:pStyle w:val="ListParagraph"/>
        <w:numPr>
          <w:ilvl w:val="0"/>
          <w:numId w:val="1"/>
        </w:numPr>
        <w:tabs>
          <w:tab w:val="left" w:pos="820"/>
          <w:tab w:val="left" w:pos="821"/>
        </w:tabs>
        <w:ind w:right="664"/>
        <w:rPr>
          <w:rFonts w:asciiTheme="minorHAnsi" w:hAnsiTheme="minorHAnsi" w:cstheme="minorHAnsi"/>
          <w:sz w:val="24"/>
          <w:szCs w:val="24"/>
        </w:rPr>
      </w:pPr>
      <w:r w:rsidRPr="0057365F">
        <w:rPr>
          <w:rFonts w:asciiTheme="minorHAnsi" w:hAnsiTheme="minorHAnsi" w:cstheme="minorHAnsi"/>
          <w:sz w:val="24"/>
          <w:szCs w:val="24"/>
        </w:rPr>
        <w:t>Educate yourself around the issue of ‘Racial Profiling’ and consider why this is an important issue</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for urban Indigenous</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populations.</w:t>
      </w:r>
    </w:p>
    <w:p w14:paraId="2F5F34C7" w14:textId="77777777" w:rsidR="0057365F" w:rsidRPr="0057365F" w:rsidRDefault="0057365F" w:rsidP="0057365F">
      <w:pPr>
        <w:pStyle w:val="ListParagraph"/>
        <w:numPr>
          <w:ilvl w:val="0"/>
          <w:numId w:val="1"/>
        </w:numPr>
        <w:spacing w:before="20"/>
        <w:ind w:left="851" w:right="667" w:hanging="709"/>
        <w:rPr>
          <w:rFonts w:asciiTheme="minorHAnsi" w:hAnsiTheme="minorHAnsi" w:cstheme="minorHAnsi"/>
          <w:sz w:val="24"/>
          <w:szCs w:val="24"/>
        </w:rPr>
      </w:pPr>
      <w:r w:rsidRPr="0057365F">
        <w:rPr>
          <w:rFonts w:asciiTheme="minorHAnsi" w:hAnsiTheme="minorHAnsi" w:cstheme="minorHAnsi"/>
          <w:sz w:val="24"/>
          <w:szCs w:val="24"/>
        </w:rPr>
        <w:t>Learn your family history. Know where your ancestors came from and when they arrived</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in Canada. In addition, understand how your family story is part of a larger system that sought to</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dispossess Indigenous people from their ancestral</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lands.</w:t>
      </w:r>
    </w:p>
    <w:p w14:paraId="72787E25" w14:textId="77777777" w:rsidR="0057365F" w:rsidRPr="0057365F" w:rsidRDefault="0057365F" w:rsidP="0057365F">
      <w:pPr>
        <w:pStyle w:val="ListParagraph"/>
        <w:numPr>
          <w:ilvl w:val="0"/>
          <w:numId w:val="1"/>
        </w:numPr>
        <w:spacing w:before="20"/>
        <w:ind w:left="851" w:right="324" w:hanging="709"/>
        <w:rPr>
          <w:rFonts w:asciiTheme="minorHAnsi" w:hAnsiTheme="minorHAnsi" w:cstheme="minorHAnsi"/>
          <w:sz w:val="24"/>
          <w:szCs w:val="24"/>
        </w:rPr>
      </w:pPr>
      <w:r w:rsidRPr="0057365F">
        <w:rPr>
          <w:rFonts w:asciiTheme="minorHAnsi" w:hAnsiTheme="minorHAnsi" w:cstheme="minorHAnsi"/>
          <w:sz w:val="24"/>
          <w:szCs w:val="24"/>
        </w:rPr>
        <w:t>Acknowledge that as a nation, Canadians choose which histories are celebrated and which</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ones are</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erased.</w:t>
      </w:r>
    </w:p>
    <w:p w14:paraId="138C5911" w14:textId="77777777" w:rsidR="0057365F" w:rsidRPr="0057365F" w:rsidRDefault="0057365F" w:rsidP="0057365F">
      <w:pPr>
        <w:pStyle w:val="ListParagraph"/>
        <w:numPr>
          <w:ilvl w:val="0"/>
          <w:numId w:val="1"/>
        </w:numPr>
        <w:spacing w:before="21"/>
        <w:ind w:left="851" w:hanging="709"/>
        <w:rPr>
          <w:rFonts w:asciiTheme="minorHAnsi" w:hAnsiTheme="minorHAnsi" w:cstheme="minorHAnsi"/>
          <w:sz w:val="24"/>
          <w:szCs w:val="24"/>
        </w:rPr>
      </w:pPr>
      <w:r w:rsidRPr="0057365F">
        <w:rPr>
          <w:rFonts w:asciiTheme="minorHAnsi" w:hAnsiTheme="minorHAnsi" w:cstheme="minorHAnsi"/>
          <w:sz w:val="24"/>
          <w:szCs w:val="24"/>
        </w:rPr>
        <w:t>Learn the difference between Indigenous, Aboriginal, First Nation, Métis, and</w:t>
      </w:r>
      <w:r w:rsidRPr="0057365F">
        <w:rPr>
          <w:rFonts w:asciiTheme="minorHAnsi" w:hAnsiTheme="minorHAnsi" w:cstheme="minorHAnsi"/>
          <w:spacing w:val="-5"/>
          <w:sz w:val="24"/>
          <w:szCs w:val="24"/>
        </w:rPr>
        <w:t xml:space="preserve"> </w:t>
      </w:r>
      <w:r w:rsidRPr="0057365F">
        <w:rPr>
          <w:rFonts w:asciiTheme="minorHAnsi" w:hAnsiTheme="minorHAnsi" w:cstheme="minorHAnsi"/>
          <w:sz w:val="24"/>
          <w:szCs w:val="24"/>
        </w:rPr>
        <w:t>Inuit.</w:t>
      </w:r>
    </w:p>
    <w:p w14:paraId="0A418BF7" w14:textId="77777777" w:rsidR="0057365F" w:rsidRPr="0057365F" w:rsidRDefault="0057365F" w:rsidP="0057365F">
      <w:pPr>
        <w:pStyle w:val="ListParagraph"/>
        <w:numPr>
          <w:ilvl w:val="0"/>
          <w:numId w:val="1"/>
        </w:numPr>
        <w:spacing w:before="20"/>
        <w:ind w:left="851" w:hanging="709"/>
        <w:rPr>
          <w:rFonts w:asciiTheme="minorHAnsi" w:hAnsiTheme="minorHAnsi" w:cstheme="minorHAnsi"/>
          <w:sz w:val="24"/>
          <w:szCs w:val="24"/>
        </w:rPr>
      </w:pPr>
      <w:r w:rsidRPr="0057365F">
        <w:rPr>
          <w:rFonts w:asciiTheme="minorHAnsi" w:hAnsiTheme="minorHAnsi" w:cstheme="minorHAnsi"/>
          <w:sz w:val="24"/>
          <w:szCs w:val="24"/>
        </w:rPr>
        <w:t>Support local Indigenous authors by purchasing their</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books.</w:t>
      </w:r>
    </w:p>
    <w:p w14:paraId="0FA32B58" w14:textId="77777777" w:rsidR="0057365F" w:rsidRPr="0057365F" w:rsidRDefault="0057365F" w:rsidP="0057365F">
      <w:pPr>
        <w:pStyle w:val="ListParagraph"/>
        <w:numPr>
          <w:ilvl w:val="0"/>
          <w:numId w:val="1"/>
        </w:numPr>
        <w:spacing w:before="22"/>
        <w:ind w:left="851" w:hanging="709"/>
        <w:rPr>
          <w:rFonts w:asciiTheme="minorHAnsi" w:hAnsiTheme="minorHAnsi" w:cstheme="minorHAnsi"/>
          <w:sz w:val="24"/>
          <w:szCs w:val="24"/>
        </w:rPr>
      </w:pPr>
      <w:r w:rsidRPr="0057365F">
        <w:rPr>
          <w:rFonts w:asciiTheme="minorHAnsi" w:hAnsiTheme="minorHAnsi" w:cstheme="minorHAnsi"/>
          <w:sz w:val="24"/>
          <w:szCs w:val="24"/>
        </w:rPr>
        <w:t>Watch an educational documentary, such as</w:t>
      </w:r>
      <w:r w:rsidRPr="0057365F">
        <w:rPr>
          <w:rFonts w:asciiTheme="minorHAnsi" w:hAnsiTheme="minorHAnsi" w:cstheme="minorHAnsi"/>
          <w:color w:val="0000FF"/>
          <w:sz w:val="24"/>
          <w:szCs w:val="24"/>
        </w:rPr>
        <w:t xml:space="preserve"> </w:t>
      </w:r>
      <w:hyperlink r:id="rId17">
        <w:r w:rsidRPr="0057365F">
          <w:rPr>
            <w:rFonts w:asciiTheme="minorHAnsi" w:hAnsiTheme="minorHAnsi" w:cstheme="minorHAnsi"/>
            <w:color w:val="0000FF"/>
            <w:sz w:val="24"/>
            <w:szCs w:val="24"/>
            <w:u w:val="single" w:color="0000FF"/>
          </w:rPr>
          <w:t xml:space="preserve">We Were Children </w:t>
        </w:r>
      </w:hyperlink>
      <w:r w:rsidRPr="0057365F">
        <w:rPr>
          <w:rFonts w:asciiTheme="minorHAnsi" w:hAnsiTheme="minorHAnsi" w:cstheme="minorHAnsi"/>
          <w:sz w:val="24"/>
          <w:szCs w:val="24"/>
        </w:rPr>
        <w:t>or</w:t>
      </w:r>
      <w:hyperlink r:id="rId18">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The Pass</w:t>
        </w:r>
        <w:r w:rsidRPr="0057365F">
          <w:rPr>
            <w:rFonts w:asciiTheme="minorHAnsi" w:hAnsiTheme="minorHAnsi" w:cstheme="minorHAnsi"/>
            <w:color w:val="0000FF"/>
            <w:spacing w:val="-5"/>
            <w:sz w:val="24"/>
            <w:szCs w:val="24"/>
            <w:u w:val="single" w:color="0000FF"/>
          </w:rPr>
          <w:t xml:space="preserve"> </w:t>
        </w:r>
        <w:r w:rsidRPr="0057365F">
          <w:rPr>
            <w:rFonts w:asciiTheme="minorHAnsi" w:hAnsiTheme="minorHAnsi" w:cstheme="minorHAnsi"/>
            <w:color w:val="0000FF"/>
            <w:sz w:val="24"/>
            <w:szCs w:val="24"/>
            <w:u w:val="single" w:color="0000FF"/>
          </w:rPr>
          <w:t>System.</w:t>
        </w:r>
      </w:hyperlink>
    </w:p>
    <w:p w14:paraId="01C293AF" w14:textId="77777777" w:rsidR="0057365F" w:rsidRPr="0057365F" w:rsidRDefault="0057365F" w:rsidP="0057365F">
      <w:pPr>
        <w:pStyle w:val="ListParagraph"/>
        <w:numPr>
          <w:ilvl w:val="0"/>
          <w:numId w:val="1"/>
        </w:numPr>
        <w:ind w:left="851" w:right="141" w:hanging="709"/>
        <w:rPr>
          <w:rFonts w:asciiTheme="minorHAnsi" w:hAnsiTheme="minorHAnsi" w:cstheme="minorHAnsi"/>
          <w:sz w:val="24"/>
          <w:szCs w:val="24"/>
        </w:rPr>
      </w:pPr>
      <w:r w:rsidRPr="0057365F">
        <w:rPr>
          <w:rFonts w:asciiTheme="minorHAnsi" w:hAnsiTheme="minorHAnsi" w:cstheme="minorHAnsi"/>
          <w:sz w:val="24"/>
          <w:szCs w:val="24"/>
        </w:rPr>
        <w:t>Gently counter racist or stereotypical comments with fact-based information whether you are at a party, the office, or the</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gym.</w:t>
      </w:r>
    </w:p>
    <w:p w14:paraId="20A84358" w14:textId="66E15D79" w:rsidR="0057365F" w:rsidRPr="0057365F" w:rsidRDefault="0057365F" w:rsidP="0057365F">
      <w:pPr>
        <w:pStyle w:val="ListParagraph"/>
        <w:numPr>
          <w:ilvl w:val="0"/>
          <w:numId w:val="1"/>
        </w:numPr>
        <w:spacing w:before="22"/>
        <w:ind w:left="851" w:right="145" w:hanging="709"/>
        <w:rPr>
          <w:rFonts w:asciiTheme="minorHAnsi" w:hAnsiTheme="minorHAnsi" w:cstheme="minorHAnsi"/>
          <w:sz w:val="24"/>
          <w:szCs w:val="24"/>
        </w:rPr>
      </w:pPr>
      <w:r w:rsidRPr="0057365F">
        <w:rPr>
          <w:rFonts w:asciiTheme="minorHAnsi" w:hAnsiTheme="minorHAnsi" w:cstheme="minorHAnsi"/>
          <w:sz w:val="24"/>
          <w:szCs w:val="24"/>
        </w:rPr>
        <w:lastRenderedPageBreak/>
        <w:t>Understand and acknowledge that Canada’s first prime minister, Sir John A. Macdonald, was an architect of genocide. Say that aloud with us</w:t>
      </w:r>
      <w:r w:rsidR="00A8196F">
        <w:rPr>
          <w:rFonts w:asciiTheme="minorHAnsi" w:hAnsiTheme="minorHAnsi" w:cstheme="minorHAnsi"/>
          <w:sz w:val="24"/>
          <w:szCs w:val="24"/>
        </w:rPr>
        <w:t>,</w:t>
      </w:r>
      <w:r w:rsidRPr="0057365F">
        <w:rPr>
          <w:rFonts w:asciiTheme="minorHAnsi" w:hAnsiTheme="minorHAnsi" w:cstheme="minorHAnsi"/>
          <w:sz w:val="24"/>
          <w:szCs w:val="24"/>
        </w:rPr>
        <w:t xml:space="preserve"> “John A. Macdonald was an architect of</w:t>
      </w:r>
      <w:r w:rsidRPr="0057365F">
        <w:rPr>
          <w:rFonts w:asciiTheme="minorHAnsi" w:hAnsiTheme="minorHAnsi" w:cstheme="minorHAnsi"/>
          <w:spacing w:val="-21"/>
          <w:sz w:val="24"/>
          <w:szCs w:val="24"/>
        </w:rPr>
        <w:t xml:space="preserve"> </w:t>
      </w:r>
      <w:r w:rsidRPr="0057365F">
        <w:rPr>
          <w:rFonts w:asciiTheme="minorHAnsi" w:hAnsiTheme="minorHAnsi" w:cstheme="minorHAnsi"/>
          <w:sz w:val="24"/>
          <w:szCs w:val="24"/>
        </w:rPr>
        <w:t>genocide.”</w:t>
      </w:r>
    </w:p>
    <w:p w14:paraId="722C453C" w14:textId="77777777" w:rsidR="0057365F" w:rsidRPr="0057365F" w:rsidRDefault="0057365F" w:rsidP="0057365F">
      <w:pPr>
        <w:pStyle w:val="ListParagraph"/>
        <w:numPr>
          <w:ilvl w:val="0"/>
          <w:numId w:val="1"/>
        </w:numPr>
        <w:ind w:left="851" w:right="749" w:hanging="709"/>
        <w:rPr>
          <w:rFonts w:asciiTheme="minorHAnsi" w:hAnsiTheme="minorHAnsi" w:cstheme="minorHAnsi"/>
          <w:sz w:val="24"/>
          <w:szCs w:val="24"/>
        </w:rPr>
      </w:pPr>
      <w:r w:rsidRPr="0057365F">
        <w:rPr>
          <w:rFonts w:asciiTheme="minorHAnsi" w:hAnsiTheme="minorHAnsi" w:cstheme="minorHAnsi"/>
          <w:sz w:val="24"/>
          <w:szCs w:val="24"/>
        </w:rPr>
        <w:t>Show your support on social media. ‘Like’ pages and ‘share’ posts that support</w:t>
      </w:r>
      <w:r w:rsidRPr="0057365F">
        <w:rPr>
          <w:rFonts w:asciiTheme="minorHAnsi" w:hAnsiTheme="minorHAnsi" w:cstheme="minorHAnsi"/>
          <w:spacing w:val="-22"/>
          <w:sz w:val="24"/>
          <w:szCs w:val="24"/>
        </w:rPr>
        <w:t xml:space="preserve"> </w:t>
      </w:r>
      <w:r w:rsidRPr="0057365F">
        <w:rPr>
          <w:rFonts w:asciiTheme="minorHAnsi" w:hAnsiTheme="minorHAnsi" w:cstheme="minorHAnsi"/>
          <w:sz w:val="24"/>
          <w:szCs w:val="24"/>
        </w:rPr>
        <w:t>Indigenous endeavours.</w:t>
      </w:r>
    </w:p>
    <w:p w14:paraId="2768FD78" w14:textId="77777777" w:rsidR="0057365F" w:rsidRPr="0057365F" w:rsidRDefault="0057365F" w:rsidP="0057365F">
      <w:pPr>
        <w:pStyle w:val="ListParagraph"/>
        <w:numPr>
          <w:ilvl w:val="0"/>
          <w:numId w:val="1"/>
        </w:numPr>
        <w:spacing w:before="23"/>
        <w:ind w:left="851" w:right="200" w:hanging="709"/>
        <w:rPr>
          <w:rFonts w:asciiTheme="minorHAnsi" w:hAnsiTheme="minorHAnsi" w:cstheme="minorHAnsi"/>
          <w:sz w:val="24"/>
          <w:szCs w:val="24"/>
        </w:rPr>
      </w:pPr>
      <w:r w:rsidRPr="0057365F">
        <w:rPr>
          <w:rFonts w:asciiTheme="minorHAnsi" w:hAnsiTheme="minorHAnsi" w:cstheme="minorHAnsi"/>
          <w:sz w:val="24"/>
          <w:szCs w:val="24"/>
        </w:rPr>
        <w:t>Listen to Indigenous music. If you do not know any, listen to CBC’s</w:t>
      </w:r>
      <w:r w:rsidRPr="0057365F">
        <w:rPr>
          <w:rFonts w:asciiTheme="minorHAnsi" w:hAnsiTheme="minorHAnsi" w:cstheme="minorHAnsi"/>
          <w:color w:val="0000FF"/>
          <w:sz w:val="24"/>
          <w:szCs w:val="24"/>
        </w:rPr>
        <w:t xml:space="preserve"> </w:t>
      </w:r>
      <w:hyperlink r:id="rId19">
        <w:r w:rsidRPr="0057365F">
          <w:rPr>
            <w:rFonts w:asciiTheme="minorHAnsi" w:hAnsiTheme="minorHAnsi" w:cstheme="minorHAnsi"/>
            <w:color w:val="0000FF"/>
            <w:sz w:val="24"/>
            <w:szCs w:val="24"/>
            <w:u w:val="single" w:color="0000FF"/>
          </w:rPr>
          <w:t>Reclaimed</w:t>
        </w:r>
      </w:hyperlink>
      <w:r w:rsidRPr="0057365F">
        <w:rPr>
          <w:rFonts w:asciiTheme="minorHAnsi" w:hAnsiTheme="minorHAnsi" w:cstheme="minorHAnsi"/>
          <w:sz w:val="24"/>
          <w:szCs w:val="24"/>
        </w:rPr>
        <w:t>. Or start with</w:t>
      </w:r>
      <w:r w:rsidRPr="0057365F">
        <w:rPr>
          <w:rFonts w:asciiTheme="minorHAnsi" w:hAnsiTheme="minorHAnsi" w:cstheme="minorHAnsi"/>
          <w:spacing w:val="-20"/>
          <w:sz w:val="24"/>
          <w:szCs w:val="24"/>
        </w:rPr>
        <w:t xml:space="preserve"> </w:t>
      </w:r>
      <w:r w:rsidRPr="0057365F">
        <w:rPr>
          <w:rFonts w:asciiTheme="minorHAnsi" w:hAnsiTheme="minorHAnsi" w:cstheme="minorHAnsi"/>
          <w:sz w:val="24"/>
          <w:szCs w:val="24"/>
        </w:rPr>
        <w:t>an album by Tanya Tagaq or Leonard</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Sumner.</w:t>
      </w:r>
    </w:p>
    <w:p w14:paraId="01D0A303" w14:textId="77777777" w:rsidR="0057365F" w:rsidRPr="0057365F" w:rsidRDefault="0057365F" w:rsidP="0057365F">
      <w:pPr>
        <w:pStyle w:val="ListParagraph"/>
        <w:numPr>
          <w:ilvl w:val="0"/>
          <w:numId w:val="1"/>
        </w:numPr>
        <w:ind w:left="851" w:hanging="709"/>
        <w:rPr>
          <w:rFonts w:asciiTheme="minorHAnsi" w:hAnsiTheme="minorHAnsi" w:cstheme="minorHAnsi"/>
          <w:sz w:val="24"/>
          <w:szCs w:val="24"/>
        </w:rPr>
      </w:pPr>
      <w:r w:rsidRPr="0057365F">
        <w:rPr>
          <w:rFonts w:asciiTheme="minorHAnsi" w:hAnsiTheme="minorHAnsi" w:cstheme="minorHAnsi"/>
          <w:sz w:val="24"/>
          <w:szCs w:val="24"/>
        </w:rPr>
        <w:t>Find the Indigenous section at your local</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library.</w:t>
      </w:r>
    </w:p>
    <w:p w14:paraId="3C0A6954" w14:textId="77777777" w:rsidR="0057365F" w:rsidRPr="0057365F" w:rsidRDefault="0057365F" w:rsidP="0057365F">
      <w:pPr>
        <w:pStyle w:val="ListParagraph"/>
        <w:numPr>
          <w:ilvl w:val="0"/>
          <w:numId w:val="1"/>
        </w:numPr>
        <w:ind w:left="851" w:right="332" w:hanging="709"/>
        <w:rPr>
          <w:rFonts w:asciiTheme="minorHAnsi" w:hAnsiTheme="minorHAnsi" w:cstheme="minorHAnsi"/>
          <w:sz w:val="24"/>
          <w:szCs w:val="24"/>
        </w:rPr>
      </w:pPr>
      <w:r w:rsidRPr="0057365F">
        <w:rPr>
          <w:rFonts w:asciiTheme="minorHAnsi" w:hAnsiTheme="minorHAnsi" w:cstheme="minorHAnsi"/>
          <w:sz w:val="24"/>
          <w:szCs w:val="24"/>
        </w:rPr>
        <w:t>Read the TRC. Seriously. Start with the Calls to Action, then the Executive Summary. You</w:t>
      </w:r>
      <w:r w:rsidRPr="0057365F">
        <w:rPr>
          <w:rFonts w:asciiTheme="minorHAnsi" w:hAnsiTheme="minorHAnsi" w:cstheme="minorHAnsi"/>
          <w:spacing w:val="-21"/>
          <w:sz w:val="24"/>
          <w:szCs w:val="24"/>
        </w:rPr>
        <w:t xml:space="preserve"> </w:t>
      </w:r>
      <w:r w:rsidRPr="0057365F">
        <w:rPr>
          <w:rFonts w:asciiTheme="minorHAnsi" w:hAnsiTheme="minorHAnsi" w:cstheme="minorHAnsi"/>
          <w:sz w:val="24"/>
          <w:szCs w:val="24"/>
        </w:rPr>
        <w:t>can even listen to it online at</w:t>
      </w:r>
      <w:r w:rsidRPr="0057365F">
        <w:rPr>
          <w:rFonts w:asciiTheme="minorHAnsi" w:hAnsiTheme="minorHAnsi" w:cstheme="minorHAnsi"/>
          <w:color w:val="0000FF"/>
          <w:sz w:val="24"/>
          <w:szCs w:val="24"/>
        </w:rPr>
        <w:t xml:space="preserve"> </w:t>
      </w:r>
      <w:hyperlink r:id="rId20">
        <w:r w:rsidRPr="0057365F">
          <w:rPr>
            <w:rFonts w:asciiTheme="minorHAnsi" w:hAnsiTheme="minorHAnsi" w:cstheme="minorHAnsi"/>
            <w:color w:val="0000FF"/>
            <w:sz w:val="24"/>
            <w:szCs w:val="24"/>
            <w:u w:val="single" w:color="0000FF"/>
          </w:rPr>
          <w:t>#ReadtheTRC</w:t>
        </w:r>
      </w:hyperlink>
      <w:r w:rsidRPr="0057365F">
        <w:rPr>
          <w:rFonts w:asciiTheme="minorHAnsi" w:hAnsiTheme="minorHAnsi" w:cstheme="minorHAnsi"/>
          <w:sz w:val="24"/>
          <w:szCs w:val="24"/>
        </w:rPr>
        <w:t>. Better yet, invite your friends or colleagues to read it with</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you.</w:t>
      </w:r>
    </w:p>
    <w:p w14:paraId="7677A10B" w14:textId="6FAF3684" w:rsidR="0057365F" w:rsidRPr="0057365F" w:rsidRDefault="0057365F" w:rsidP="0057365F">
      <w:pPr>
        <w:pStyle w:val="ListParagraph"/>
        <w:numPr>
          <w:ilvl w:val="0"/>
          <w:numId w:val="1"/>
        </w:numPr>
        <w:spacing w:before="22"/>
        <w:ind w:left="851" w:hanging="709"/>
        <w:rPr>
          <w:rFonts w:asciiTheme="minorHAnsi" w:hAnsiTheme="minorHAnsi" w:cstheme="minorHAnsi"/>
          <w:sz w:val="24"/>
          <w:szCs w:val="24"/>
        </w:rPr>
      </w:pPr>
      <w:r w:rsidRPr="0057365F">
        <w:rPr>
          <w:rFonts w:asciiTheme="minorHAnsi" w:hAnsiTheme="minorHAnsi" w:cstheme="minorHAnsi"/>
          <w:sz w:val="24"/>
          <w:szCs w:val="24"/>
        </w:rPr>
        <w:t>Attend presentations and book launches of Indigenous scholars and authors.</w:t>
      </w:r>
    </w:p>
    <w:p w14:paraId="666A188E" w14:textId="77777777" w:rsidR="0057365F" w:rsidRPr="0057365F" w:rsidRDefault="0057365F" w:rsidP="0057365F">
      <w:pPr>
        <w:pStyle w:val="ListParagraph"/>
        <w:numPr>
          <w:ilvl w:val="0"/>
          <w:numId w:val="1"/>
        </w:numPr>
        <w:ind w:left="851" w:hanging="709"/>
        <w:rPr>
          <w:rFonts w:asciiTheme="minorHAnsi" w:hAnsiTheme="minorHAnsi" w:cstheme="minorHAnsi"/>
          <w:sz w:val="24"/>
          <w:szCs w:val="24"/>
        </w:rPr>
      </w:pPr>
      <w:r w:rsidRPr="0057365F">
        <w:rPr>
          <w:rFonts w:asciiTheme="minorHAnsi" w:hAnsiTheme="minorHAnsi" w:cstheme="minorHAnsi"/>
          <w:sz w:val="24"/>
          <w:szCs w:val="24"/>
        </w:rPr>
        <w:t>Hire Indigenous people for positions at your</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workplace.</w:t>
      </w:r>
    </w:p>
    <w:p w14:paraId="5C2175B5" w14:textId="77777777" w:rsidR="0057365F" w:rsidRPr="0057365F" w:rsidRDefault="0057365F" w:rsidP="0057365F">
      <w:pPr>
        <w:pStyle w:val="ListParagraph"/>
        <w:numPr>
          <w:ilvl w:val="0"/>
          <w:numId w:val="1"/>
        </w:numPr>
        <w:ind w:left="851" w:hanging="709"/>
        <w:rPr>
          <w:rFonts w:asciiTheme="minorHAnsi" w:hAnsiTheme="minorHAnsi" w:cstheme="minorHAnsi"/>
          <w:sz w:val="24"/>
          <w:szCs w:val="24"/>
        </w:rPr>
      </w:pPr>
      <w:r w:rsidRPr="0057365F">
        <w:rPr>
          <w:rFonts w:asciiTheme="minorHAnsi" w:hAnsiTheme="minorHAnsi" w:cstheme="minorHAnsi"/>
          <w:sz w:val="24"/>
          <w:szCs w:val="24"/>
        </w:rPr>
        <w:t>If you live in an area where there is a Treaty relationship, read the treaty</w:t>
      </w:r>
      <w:r w:rsidRPr="0057365F">
        <w:rPr>
          <w:rFonts w:asciiTheme="minorHAnsi" w:hAnsiTheme="minorHAnsi" w:cstheme="minorHAnsi"/>
          <w:spacing w:val="-11"/>
          <w:sz w:val="24"/>
          <w:szCs w:val="24"/>
        </w:rPr>
        <w:t xml:space="preserve"> </w:t>
      </w:r>
      <w:r w:rsidRPr="0057365F">
        <w:rPr>
          <w:rFonts w:asciiTheme="minorHAnsi" w:hAnsiTheme="minorHAnsi" w:cstheme="minorHAnsi"/>
          <w:sz w:val="24"/>
          <w:szCs w:val="24"/>
        </w:rPr>
        <w:t xml:space="preserve">document. It can be found on the TRCM website. </w:t>
      </w:r>
      <w:hyperlink r:id="rId21" w:history="1">
        <w:r w:rsidRPr="0057365F">
          <w:rPr>
            <w:rStyle w:val="Hyperlink"/>
            <w:rFonts w:asciiTheme="minorHAnsi" w:hAnsiTheme="minorHAnsi" w:cstheme="minorHAnsi"/>
            <w:sz w:val="24"/>
            <w:szCs w:val="24"/>
          </w:rPr>
          <w:t>http://www.trcm.ca</w:t>
        </w:r>
      </w:hyperlink>
    </w:p>
    <w:p w14:paraId="346991F5" w14:textId="0D757E0E"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Write to your municipal, provincial, and federal representatives and ask them how they</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are implementing the</w:t>
      </w:r>
      <w:r w:rsidRPr="0057365F">
        <w:rPr>
          <w:rFonts w:asciiTheme="minorHAnsi" w:hAnsiTheme="minorHAnsi" w:cstheme="minorHAnsi"/>
          <w:color w:val="0000FF"/>
          <w:sz w:val="24"/>
          <w:szCs w:val="24"/>
        </w:rPr>
        <w:t xml:space="preserve"> </w:t>
      </w:r>
      <w:hyperlink r:id="rId22">
        <w:r w:rsidRPr="0057365F">
          <w:rPr>
            <w:rFonts w:asciiTheme="minorHAnsi" w:hAnsiTheme="minorHAnsi" w:cstheme="minorHAnsi"/>
            <w:color w:val="0000FF"/>
            <w:sz w:val="24"/>
            <w:szCs w:val="24"/>
            <w:u w:val="single" w:color="0000FF"/>
          </w:rPr>
          <w:t>Calls to</w:t>
        </w:r>
        <w:r w:rsidRPr="0057365F">
          <w:rPr>
            <w:rFonts w:asciiTheme="minorHAnsi" w:hAnsiTheme="minorHAnsi" w:cstheme="minorHAnsi"/>
            <w:color w:val="0000FF"/>
            <w:spacing w:val="-4"/>
            <w:sz w:val="24"/>
            <w:szCs w:val="24"/>
            <w:u w:val="single" w:color="0000FF"/>
          </w:rPr>
          <w:t xml:space="preserve"> </w:t>
        </w:r>
        <w:r w:rsidRPr="0057365F">
          <w:rPr>
            <w:rFonts w:asciiTheme="minorHAnsi" w:hAnsiTheme="minorHAnsi" w:cstheme="minorHAnsi"/>
            <w:color w:val="0000FF"/>
            <w:sz w:val="24"/>
            <w:szCs w:val="24"/>
            <w:u w:val="single" w:color="0000FF"/>
          </w:rPr>
          <w:t>Action</w:t>
        </w:r>
      </w:hyperlink>
      <w:r w:rsidRPr="0057365F">
        <w:rPr>
          <w:rFonts w:asciiTheme="minorHAnsi" w:hAnsiTheme="minorHAnsi" w:cstheme="minorHAnsi"/>
          <w:sz w:val="24"/>
          <w:szCs w:val="24"/>
        </w:rPr>
        <w:t>. Follow up with your school or employer about the 94 Calls to</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Action.</w:t>
      </w:r>
    </w:p>
    <w:p w14:paraId="51112F3B" w14:textId="77777777" w:rsidR="0057365F" w:rsidRPr="0057365F" w:rsidRDefault="0057365F" w:rsidP="0057365F">
      <w:pPr>
        <w:pStyle w:val="ListParagraph"/>
        <w:numPr>
          <w:ilvl w:val="0"/>
          <w:numId w:val="1"/>
        </w:numPr>
        <w:tabs>
          <w:tab w:val="left" w:pos="820"/>
          <w:tab w:val="left" w:pos="821"/>
        </w:tabs>
        <w:spacing w:before="22"/>
        <w:ind w:right="364"/>
        <w:rPr>
          <w:rFonts w:asciiTheme="minorHAnsi" w:hAnsiTheme="minorHAnsi" w:cstheme="minorHAnsi"/>
          <w:sz w:val="24"/>
          <w:szCs w:val="24"/>
        </w:rPr>
      </w:pPr>
      <w:r w:rsidRPr="0057365F">
        <w:rPr>
          <w:rFonts w:asciiTheme="minorHAnsi" w:hAnsiTheme="minorHAnsi" w:cstheme="minorHAnsi"/>
          <w:sz w:val="24"/>
          <w:szCs w:val="24"/>
        </w:rPr>
        <w:t>Read Marilyn Poitras’</w:t>
      </w:r>
      <w:r w:rsidRPr="0057365F">
        <w:rPr>
          <w:rFonts w:asciiTheme="minorHAnsi" w:hAnsiTheme="minorHAnsi" w:cstheme="minorHAnsi"/>
          <w:color w:val="0000FF"/>
          <w:sz w:val="24"/>
          <w:szCs w:val="24"/>
        </w:rPr>
        <w:t xml:space="preserve"> </w:t>
      </w:r>
      <w:hyperlink r:id="rId23">
        <w:r w:rsidRPr="0057365F">
          <w:rPr>
            <w:rFonts w:asciiTheme="minorHAnsi" w:hAnsiTheme="minorHAnsi" w:cstheme="minorHAnsi"/>
            <w:color w:val="0000FF"/>
            <w:sz w:val="24"/>
            <w:szCs w:val="24"/>
            <w:u w:val="single" w:color="0000FF"/>
          </w:rPr>
          <w:t xml:space="preserve">reasons </w:t>
        </w:r>
      </w:hyperlink>
      <w:r w:rsidRPr="0057365F">
        <w:rPr>
          <w:rFonts w:asciiTheme="minorHAnsi" w:hAnsiTheme="minorHAnsi" w:cstheme="minorHAnsi"/>
          <w:sz w:val="24"/>
          <w:szCs w:val="24"/>
        </w:rPr>
        <w:t>for resigning her Commissioner’s position with the Missing</w:t>
      </w:r>
      <w:r w:rsidRPr="0057365F">
        <w:rPr>
          <w:rFonts w:asciiTheme="minorHAnsi" w:hAnsiTheme="minorHAnsi" w:cstheme="minorHAnsi"/>
          <w:spacing w:val="-30"/>
          <w:sz w:val="24"/>
          <w:szCs w:val="24"/>
        </w:rPr>
        <w:t xml:space="preserve"> </w:t>
      </w:r>
      <w:r w:rsidRPr="0057365F">
        <w:rPr>
          <w:rFonts w:asciiTheme="minorHAnsi" w:hAnsiTheme="minorHAnsi" w:cstheme="minorHAnsi"/>
          <w:sz w:val="24"/>
          <w:szCs w:val="24"/>
        </w:rPr>
        <w:t>and Murdered Indigenous Women and Girls’</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Inquiry.</w:t>
      </w:r>
    </w:p>
    <w:p w14:paraId="1B4DD25D" w14:textId="77777777" w:rsidR="0057365F" w:rsidRPr="0057365F" w:rsidRDefault="0057365F" w:rsidP="0057365F">
      <w:pPr>
        <w:pStyle w:val="ListParagraph"/>
        <w:numPr>
          <w:ilvl w:val="0"/>
          <w:numId w:val="1"/>
        </w:numPr>
        <w:tabs>
          <w:tab w:val="left" w:pos="820"/>
          <w:tab w:val="left" w:pos="821"/>
        </w:tabs>
        <w:spacing w:before="20"/>
        <w:ind w:right="459"/>
        <w:rPr>
          <w:rFonts w:asciiTheme="minorHAnsi" w:hAnsiTheme="minorHAnsi" w:cstheme="minorHAnsi"/>
          <w:sz w:val="24"/>
          <w:szCs w:val="24"/>
        </w:rPr>
      </w:pPr>
      <w:r w:rsidRPr="0057365F">
        <w:rPr>
          <w:rFonts w:asciiTheme="minorHAnsi" w:hAnsiTheme="minorHAnsi" w:cstheme="minorHAnsi"/>
          <w:sz w:val="24"/>
          <w:szCs w:val="24"/>
        </w:rPr>
        <w:t>Learn about how the child welfare system is failing Indigenous families. Write a letter to</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your elected representative asking for</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change.</w:t>
      </w:r>
    </w:p>
    <w:p w14:paraId="138BEACB" w14:textId="77777777" w:rsidR="0057365F" w:rsidRPr="0057365F" w:rsidRDefault="0057365F" w:rsidP="0057365F">
      <w:pPr>
        <w:pStyle w:val="ListParagraph"/>
        <w:numPr>
          <w:ilvl w:val="0"/>
          <w:numId w:val="1"/>
        </w:numPr>
        <w:tabs>
          <w:tab w:val="left" w:pos="820"/>
          <w:tab w:val="left" w:pos="821"/>
        </w:tabs>
        <w:spacing w:before="21"/>
        <w:ind w:right="272"/>
        <w:rPr>
          <w:rFonts w:asciiTheme="minorHAnsi" w:hAnsiTheme="minorHAnsi" w:cstheme="minorHAnsi"/>
          <w:sz w:val="24"/>
          <w:szCs w:val="24"/>
        </w:rPr>
      </w:pPr>
      <w:r w:rsidRPr="0057365F">
        <w:rPr>
          <w:rFonts w:asciiTheme="minorHAnsi" w:hAnsiTheme="minorHAnsi" w:cstheme="minorHAnsi"/>
          <w:sz w:val="24"/>
          <w:szCs w:val="24"/>
        </w:rPr>
        <w:t>Remember when Stephen Harper’s government sent body bags to the Wasagamack First</w:t>
      </w:r>
      <w:r w:rsidRPr="0057365F">
        <w:rPr>
          <w:rFonts w:asciiTheme="minorHAnsi" w:hAnsiTheme="minorHAnsi" w:cstheme="minorHAnsi"/>
          <w:spacing w:val="-25"/>
          <w:sz w:val="24"/>
          <w:szCs w:val="24"/>
        </w:rPr>
        <w:t xml:space="preserve"> </w:t>
      </w:r>
      <w:r w:rsidRPr="0057365F">
        <w:rPr>
          <w:rFonts w:asciiTheme="minorHAnsi" w:hAnsiTheme="minorHAnsi" w:cstheme="minorHAnsi"/>
          <w:sz w:val="24"/>
          <w:szCs w:val="24"/>
        </w:rPr>
        <w:t>Nation during the H1N1 influenza outbreak instead of trained medical professionals with</w:t>
      </w:r>
      <w:r w:rsidRPr="0057365F">
        <w:rPr>
          <w:rFonts w:asciiTheme="minorHAnsi" w:hAnsiTheme="minorHAnsi" w:cstheme="minorHAnsi"/>
          <w:spacing w:val="-8"/>
          <w:sz w:val="24"/>
          <w:szCs w:val="24"/>
        </w:rPr>
        <w:t xml:space="preserve"> </w:t>
      </w:r>
      <w:r w:rsidRPr="0057365F">
        <w:rPr>
          <w:rFonts w:asciiTheme="minorHAnsi" w:hAnsiTheme="minorHAnsi" w:cstheme="minorHAnsi"/>
          <w:sz w:val="24"/>
          <w:szCs w:val="24"/>
        </w:rPr>
        <w:t>vaccines?</w:t>
      </w:r>
    </w:p>
    <w:p w14:paraId="79BB1947" w14:textId="77777777" w:rsidR="0057365F" w:rsidRPr="0057365F" w:rsidRDefault="0057365F" w:rsidP="0057365F">
      <w:pPr>
        <w:pStyle w:val="ListParagraph"/>
        <w:numPr>
          <w:ilvl w:val="0"/>
          <w:numId w:val="1"/>
        </w:numPr>
        <w:tabs>
          <w:tab w:val="left" w:pos="820"/>
          <w:tab w:val="left" w:pos="821"/>
        </w:tabs>
        <w:ind w:right="176"/>
        <w:rPr>
          <w:rFonts w:asciiTheme="minorHAnsi" w:hAnsiTheme="minorHAnsi" w:cstheme="minorHAnsi"/>
          <w:sz w:val="24"/>
          <w:szCs w:val="24"/>
        </w:rPr>
      </w:pPr>
      <w:r w:rsidRPr="0057365F">
        <w:rPr>
          <w:rFonts w:asciiTheme="minorHAnsi" w:hAnsiTheme="minorHAnsi" w:cstheme="minorHAnsi"/>
          <w:sz w:val="24"/>
          <w:szCs w:val="24"/>
        </w:rPr>
        <w:t>Did you know there was a separate and inferior health care system for Indigenous peoples? Read Maureen Lux’s book,</w:t>
      </w:r>
      <w:r w:rsidRPr="0057365F">
        <w:rPr>
          <w:rFonts w:asciiTheme="minorHAnsi" w:hAnsiTheme="minorHAnsi" w:cstheme="minorHAnsi"/>
          <w:color w:val="0000FF"/>
          <w:sz w:val="24"/>
          <w:szCs w:val="24"/>
        </w:rPr>
        <w:t xml:space="preserve"> </w:t>
      </w:r>
      <w:hyperlink r:id="rId24">
        <w:r w:rsidRPr="0057365F">
          <w:rPr>
            <w:rFonts w:asciiTheme="minorHAnsi" w:hAnsiTheme="minorHAnsi" w:cstheme="minorHAnsi"/>
            <w:color w:val="0000FF"/>
            <w:sz w:val="24"/>
            <w:szCs w:val="24"/>
            <w:u w:val="single" w:color="0000FF"/>
          </w:rPr>
          <w:t xml:space="preserve">Separate Beds </w:t>
        </w:r>
      </w:hyperlink>
      <w:r w:rsidRPr="0057365F">
        <w:rPr>
          <w:rFonts w:asciiTheme="minorHAnsi" w:hAnsiTheme="minorHAnsi" w:cstheme="minorHAnsi"/>
          <w:sz w:val="24"/>
          <w:szCs w:val="24"/>
        </w:rPr>
        <w:t>(2016).</w:t>
      </w:r>
    </w:p>
    <w:p w14:paraId="19C5A717" w14:textId="77777777" w:rsidR="0057365F" w:rsidRPr="0057365F" w:rsidRDefault="0057365F" w:rsidP="0057365F">
      <w:pPr>
        <w:pStyle w:val="ListParagraph"/>
        <w:numPr>
          <w:ilvl w:val="0"/>
          <w:numId w:val="1"/>
        </w:numPr>
        <w:tabs>
          <w:tab w:val="left" w:pos="820"/>
          <w:tab w:val="left" w:pos="821"/>
        </w:tabs>
        <w:ind w:right="145"/>
        <w:rPr>
          <w:rFonts w:asciiTheme="minorHAnsi" w:hAnsiTheme="minorHAnsi" w:cstheme="minorHAnsi"/>
          <w:sz w:val="24"/>
          <w:szCs w:val="24"/>
        </w:rPr>
      </w:pPr>
      <w:r w:rsidRPr="0057365F">
        <w:rPr>
          <w:rFonts w:asciiTheme="minorHAnsi" w:hAnsiTheme="minorHAnsi" w:cstheme="minorHAnsi"/>
          <w:sz w:val="24"/>
          <w:szCs w:val="24"/>
        </w:rPr>
        <w:t>Be aware that Indigenous people were restricted from voting in federal elections until</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1960. And also understand that First Nations people were forced to choose between maintaining their Status under the Indian Act and going to university or serving in the armed forces, and women lost their status by marrying a non-Indigenous</w:t>
      </w:r>
      <w:r w:rsidRPr="0057365F">
        <w:rPr>
          <w:rFonts w:asciiTheme="minorHAnsi" w:hAnsiTheme="minorHAnsi" w:cstheme="minorHAnsi"/>
          <w:spacing w:val="-9"/>
          <w:sz w:val="24"/>
          <w:szCs w:val="24"/>
        </w:rPr>
        <w:t xml:space="preserve"> </w:t>
      </w:r>
      <w:r w:rsidRPr="0057365F">
        <w:rPr>
          <w:rFonts w:asciiTheme="minorHAnsi" w:hAnsiTheme="minorHAnsi" w:cstheme="minorHAnsi"/>
          <w:sz w:val="24"/>
          <w:szCs w:val="24"/>
        </w:rPr>
        <w:t>person.</w:t>
      </w:r>
    </w:p>
    <w:p w14:paraId="4EA7DF38"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Do you have access to clean drinking water? You are lucky. Also, ‘luck’ really has nothing to</w:t>
      </w:r>
      <w:r w:rsidRPr="0057365F">
        <w:rPr>
          <w:rFonts w:asciiTheme="minorHAnsi" w:hAnsiTheme="minorHAnsi" w:cstheme="minorHAnsi"/>
          <w:spacing w:val="-29"/>
          <w:sz w:val="24"/>
          <w:szCs w:val="24"/>
        </w:rPr>
        <w:t xml:space="preserve"> </w:t>
      </w:r>
      <w:r w:rsidRPr="0057365F">
        <w:rPr>
          <w:rFonts w:asciiTheme="minorHAnsi" w:hAnsiTheme="minorHAnsi" w:cstheme="minorHAnsi"/>
          <w:sz w:val="24"/>
          <w:szCs w:val="24"/>
        </w:rPr>
        <w:t>do with it; these conditions were historically</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engineered.</w:t>
      </w:r>
    </w:p>
    <w:p w14:paraId="192B3439" w14:textId="77777777" w:rsidR="0057365F" w:rsidRPr="0057365F" w:rsidRDefault="0057365F" w:rsidP="0057365F">
      <w:pPr>
        <w:pStyle w:val="ListParagraph"/>
        <w:numPr>
          <w:ilvl w:val="0"/>
          <w:numId w:val="1"/>
        </w:numPr>
        <w:tabs>
          <w:tab w:val="left" w:pos="820"/>
          <w:tab w:val="left" w:pos="821"/>
        </w:tabs>
        <w:ind w:right="611"/>
        <w:rPr>
          <w:rFonts w:asciiTheme="minorHAnsi" w:hAnsiTheme="minorHAnsi" w:cstheme="minorHAnsi"/>
          <w:sz w:val="24"/>
          <w:szCs w:val="24"/>
        </w:rPr>
      </w:pPr>
      <w:r w:rsidRPr="0057365F">
        <w:rPr>
          <w:rFonts w:asciiTheme="minorHAnsi" w:hAnsiTheme="minorHAnsi" w:cstheme="minorHAnsi"/>
          <w:sz w:val="24"/>
          <w:szCs w:val="24"/>
        </w:rPr>
        <w:t>In a country that is ‘safe,’ such as Canada,</w:t>
      </w:r>
      <w:r w:rsidRPr="0057365F">
        <w:rPr>
          <w:rFonts w:asciiTheme="minorHAnsi" w:hAnsiTheme="minorHAnsi" w:cstheme="minorHAnsi"/>
          <w:color w:val="0000FF"/>
          <w:sz w:val="24"/>
          <w:szCs w:val="24"/>
        </w:rPr>
        <w:t xml:space="preserve"> </w:t>
      </w:r>
      <w:hyperlink r:id="rId25">
        <w:r w:rsidRPr="0057365F">
          <w:rPr>
            <w:rFonts w:asciiTheme="minorHAnsi" w:hAnsiTheme="minorHAnsi" w:cstheme="minorHAnsi"/>
            <w:color w:val="0000FF"/>
            <w:sz w:val="24"/>
            <w:szCs w:val="24"/>
            <w:u w:val="single" w:color="0000FF"/>
          </w:rPr>
          <w:t xml:space="preserve">57% </w:t>
        </w:r>
      </w:hyperlink>
      <w:r w:rsidRPr="0057365F">
        <w:rPr>
          <w:rFonts w:asciiTheme="minorHAnsi" w:hAnsiTheme="minorHAnsi" w:cstheme="minorHAnsi"/>
          <w:sz w:val="24"/>
          <w:szCs w:val="24"/>
        </w:rPr>
        <w:t>of Indigenous women are sexually</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assaulted during their</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lifetimes.</w:t>
      </w:r>
    </w:p>
    <w:p w14:paraId="297F301F" w14:textId="77777777" w:rsidR="0057365F" w:rsidRPr="0057365F" w:rsidRDefault="0057365F" w:rsidP="0057365F">
      <w:pPr>
        <w:pStyle w:val="ListParagraph"/>
        <w:numPr>
          <w:ilvl w:val="0"/>
          <w:numId w:val="1"/>
        </w:numPr>
        <w:tabs>
          <w:tab w:val="left" w:pos="820"/>
          <w:tab w:val="left" w:pos="821"/>
        </w:tabs>
        <w:spacing w:before="20"/>
        <w:ind w:right="126"/>
        <w:rPr>
          <w:rFonts w:asciiTheme="minorHAnsi" w:hAnsiTheme="minorHAnsi" w:cstheme="minorHAnsi"/>
          <w:sz w:val="24"/>
          <w:szCs w:val="24"/>
        </w:rPr>
      </w:pPr>
      <w:r w:rsidRPr="0057365F">
        <w:rPr>
          <w:rFonts w:asciiTheme="minorHAnsi" w:hAnsiTheme="minorHAnsi" w:cstheme="minorHAnsi"/>
          <w:sz w:val="24"/>
          <w:szCs w:val="24"/>
        </w:rPr>
        <w:t>Find out who was forced out of your area before you moved there, whether centuries ago or</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more recently with new housing</w:t>
      </w:r>
      <w:r w:rsidRPr="0057365F">
        <w:rPr>
          <w:rFonts w:asciiTheme="minorHAnsi" w:hAnsiTheme="minorHAnsi" w:cstheme="minorHAnsi"/>
          <w:spacing w:val="-9"/>
          <w:sz w:val="24"/>
          <w:szCs w:val="24"/>
        </w:rPr>
        <w:t xml:space="preserve"> </w:t>
      </w:r>
      <w:r w:rsidRPr="0057365F">
        <w:rPr>
          <w:rFonts w:asciiTheme="minorHAnsi" w:hAnsiTheme="minorHAnsi" w:cstheme="minorHAnsi"/>
          <w:sz w:val="24"/>
          <w:szCs w:val="24"/>
        </w:rPr>
        <w:t>developments.</w:t>
      </w:r>
    </w:p>
    <w:p w14:paraId="0F65DEB2" w14:textId="77777777" w:rsidR="0057365F" w:rsidRPr="0057365F" w:rsidRDefault="0057365F" w:rsidP="0057365F">
      <w:pPr>
        <w:pStyle w:val="ListParagraph"/>
        <w:numPr>
          <w:ilvl w:val="0"/>
          <w:numId w:val="1"/>
        </w:numPr>
        <w:tabs>
          <w:tab w:val="left" w:pos="820"/>
          <w:tab w:val="left" w:pos="821"/>
        </w:tabs>
        <w:spacing w:before="20"/>
        <w:ind w:right="278"/>
        <w:rPr>
          <w:rFonts w:asciiTheme="minorHAnsi" w:hAnsiTheme="minorHAnsi" w:cstheme="minorHAnsi"/>
          <w:sz w:val="24"/>
          <w:szCs w:val="24"/>
        </w:rPr>
      </w:pPr>
      <w:r w:rsidRPr="0057365F">
        <w:rPr>
          <w:rFonts w:asciiTheme="minorHAnsi" w:hAnsiTheme="minorHAnsi" w:cstheme="minorHAnsi"/>
          <w:sz w:val="24"/>
          <w:szCs w:val="24"/>
        </w:rPr>
        <w:t>Write to Prime Minister Justin Trudeau and ask that the government implement the</w:t>
      </w:r>
      <w:r w:rsidRPr="0057365F">
        <w:rPr>
          <w:rFonts w:asciiTheme="minorHAnsi" w:hAnsiTheme="minorHAnsi" w:cstheme="minorHAnsi"/>
          <w:color w:val="0000FF"/>
          <w:sz w:val="24"/>
          <w:szCs w:val="24"/>
        </w:rPr>
        <w:t xml:space="preserve"> </w:t>
      </w:r>
      <w:hyperlink r:id="rId26">
        <w:r w:rsidRPr="0057365F">
          <w:rPr>
            <w:rFonts w:asciiTheme="minorHAnsi" w:hAnsiTheme="minorHAnsi" w:cstheme="minorHAnsi"/>
            <w:color w:val="0000FF"/>
            <w:sz w:val="24"/>
            <w:szCs w:val="24"/>
            <w:u w:val="single" w:color="0000FF"/>
          </w:rPr>
          <w:t xml:space="preserve">promises </w:t>
        </w:r>
      </w:hyperlink>
      <w:r w:rsidRPr="0057365F">
        <w:rPr>
          <w:rFonts w:asciiTheme="minorHAnsi" w:hAnsiTheme="minorHAnsi" w:cstheme="minorHAnsi"/>
          <w:sz w:val="24"/>
          <w:szCs w:val="24"/>
        </w:rPr>
        <w:t>he made to Indigenous people.</w:t>
      </w:r>
    </w:p>
    <w:p w14:paraId="521D0670" w14:textId="77777777" w:rsidR="0057365F" w:rsidRPr="0057365F" w:rsidRDefault="0057365F" w:rsidP="0057365F">
      <w:pPr>
        <w:pStyle w:val="ListParagraph"/>
        <w:numPr>
          <w:ilvl w:val="0"/>
          <w:numId w:val="1"/>
        </w:numPr>
        <w:tabs>
          <w:tab w:val="left" w:pos="820"/>
          <w:tab w:val="left" w:pos="821"/>
        </w:tabs>
        <w:ind w:right="613"/>
        <w:rPr>
          <w:rFonts w:asciiTheme="minorHAnsi" w:hAnsiTheme="minorHAnsi" w:cstheme="minorHAnsi"/>
          <w:sz w:val="24"/>
          <w:szCs w:val="24"/>
        </w:rPr>
      </w:pPr>
      <w:r w:rsidRPr="0057365F">
        <w:rPr>
          <w:rFonts w:asciiTheme="minorHAnsi" w:hAnsiTheme="minorHAnsi" w:cstheme="minorHAnsi"/>
          <w:sz w:val="24"/>
          <w:szCs w:val="24"/>
        </w:rPr>
        <w:t>Does your child have a school nearby? Realize that it receives better funding that on-reserve schools. By at least</w:t>
      </w:r>
      <w:r w:rsidRPr="0057365F">
        <w:rPr>
          <w:rFonts w:asciiTheme="minorHAnsi" w:hAnsiTheme="minorHAnsi" w:cstheme="minorHAnsi"/>
          <w:color w:val="0000FF"/>
          <w:spacing w:val="-5"/>
          <w:sz w:val="24"/>
          <w:szCs w:val="24"/>
        </w:rPr>
        <w:t xml:space="preserve"> </w:t>
      </w:r>
      <w:hyperlink r:id="rId27">
        <w:r w:rsidRPr="0057365F">
          <w:rPr>
            <w:rFonts w:asciiTheme="minorHAnsi" w:hAnsiTheme="minorHAnsi" w:cstheme="minorHAnsi"/>
            <w:color w:val="0000FF"/>
            <w:sz w:val="24"/>
            <w:szCs w:val="24"/>
            <w:u w:val="single" w:color="0000FF"/>
          </w:rPr>
          <w:t>30%.</w:t>
        </w:r>
      </w:hyperlink>
    </w:p>
    <w:p w14:paraId="3E8CE43C" w14:textId="77777777" w:rsidR="0057365F" w:rsidRPr="0057365F" w:rsidRDefault="0057365F" w:rsidP="0057365F">
      <w:pPr>
        <w:pStyle w:val="ListParagraph"/>
        <w:numPr>
          <w:ilvl w:val="0"/>
          <w:numId w:val="1"/>
        </w:numPr>
        <w:tabs>
          <w:tab w:val="left" w:pos="820"/>
          <w:tab w:val="left" w:pos="821"/>
        </w:tabs>
        <w:spacing w:before="22"/>
        <w:ind w:right="579"/>
        <w:rPr>
          <w:rFonts w:asciiTheme="minorHAnsi" w:hAnsiTheme="minorHAnsi" w:cstheme="minorHAnsi"/>
          <w:sz w:val="24"/>
          <w:szCs w:val="24"/>
        </w:rPr>
      </w:pPr>
      <w:r w:rsidRPr="0057365F">
        <w:rPr>
          <w:rFonts w:asciiTheme="minorHAnsi" w:hAnsiTheme="minorHAnsi" w:cstheme="minorHAnsi"/>
          <w:sz w:val="24"/>
          <w:szCs w:val="24"/>
        </w:rPr>
        <w:t>Actively seek out Indigenous heroes and role models. How about Dr.</w:t>
      </w:r>
      <w:r w:rsidRPr="0057365F">
        <w:rPr>
          <w:rFonts w:asciiTheme="minorHAnsi" w:hAnsiTheme="minorHAnsi" w:cstheme="minorHAnsi"/>
          <w:color w:val="0000FF"/>
          <w:sz w:val="24"/>
          <w:szCs w:val="24"/>
        </w:rPr>
        <w:t xml:space="preserve"> </w:t>
      </w:r>
      <w:hyperlink r:id="rId28">
        <w:r w:rsidRPr="0057365F">
          <w:rPr>
            <w:rFonts w:asciiTheme="minorHAnsi" w:hAnsiTheme="minorHAnsi" w:cstheme="minorHAnsi"/>
            <w:color w:val="0000FF"/>
            <w:sz w:val="24"/>
            <w:szCs w:val="24"/>
            <w:u w:val="single" w:color="0000FF"/>
          </w:rPr>
          <w:t xml:space="preserve">Nadine </w:t>
        </w:r>
        <w:r w:rsidRPr="0057365F">
          <w:rPr>
            <w:rFonts w:asciiTheme="minorHAnsi" w:hAnsiTheme="minorHAnsi" w:cstheme="minorHAnsi"/>
            <w:color w:val="0000FF"/>
            <w:sz w:val="24"/>
            <w:szCs w:val="24"/>
            <w:u w:val="single" w:color="0000FF"/>
          </w:rPr>
          <w:lastRenderedPageBreak/>
          <w:t>Caron</w:t>
        </w:r>
      </w:hyperlink>
      <w:r w:rsidRPr="0057365F">
        <w:rPr>
          <w:rFonts w:asciiTheme="minorHAnsi" w:hAnsiTheme="minorHAnsi" w:cstheme="minorHAnsi"/>
          <w:sz w:val="24"/>
          <w:szCs w:val="24"/>
        </w:rPr>
        <w:t>, the first First Nations woman to become a surgeon? Or Mohawk athlete</w:t>
      </w:r>
      <w:hyperlink r:id="rId29">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Waneek Horn-Miller</w:t>
        </w:r>
      </w:hyperlink>
      <w:r w:rsidRPr="0057365F">
        <w:rPr>
          <w:rFonts w:asciiTheme="minorHAnsi" w:hAnsiTheme="minorHAnsi" w:cstheme="minorHAnsi"/>
          <w:sz w:val="24"/>
          <w:szCs w:val="24"/>
        </w:rPr>
        <w:t>? Or a historical figure, such as</w:t>
      </w:r>
      <w:hyperlink r:id="rId30">
        <w:r w:rsidRPr="0057365F">
          <w:rPr>
            <w:rFonts w:asciiTheme="minorHAnsi" w:hAnsiTheme="minorHAnsi" w:cstheme="minorHAnsi"/>
            <w:color w:val="0000FF"/>
            <w:spacing w:val="4"/>
            <w:sz w:val="24"/>
            <w:szCs w:val="24"/>
          </w:rPr>
          <w:t xml:space="preserve"> </w:t>
        </w:r>
        <w:r w:rsidRPr="0057365F">
          <w:rPr>
            <w:rFonts w:asciiTheme="minorHAnsi" w:hAnsiTheme="minorHAnsi" w:cstheme="minorHAnsi"/>
            <w:color w:val="0000FF"/>
            <w:sz w:val="24"/>
            <w:szCs w:val="24"/>
            <w:u w:val="single" w:color="0000FF"/>
          </w:rPr>
          <w:t>Thanadelthur</w:t>
        </w:r>
      </w:hyperlink>
      <w:r w:rsidRPr="0057365F">
        <w:rPr>
          <w:rFonts w:asciiTheme="minorHAnsi" w:hAnsiTheme="minorHAnsi" w:cstheme="minorHAnsi"/>
          <w:sz w:val="24"/>
          <w:szCs w:val="24"/>
        </w:rPr>
        <w:t>?</w:t>
      </w:r>
    </w:p>
    <w:p w14:paraId="3E1C9AB4" w14:textId="77777777" w:rsidR="0057365F" w:rsidRPr="0057365F" w:rsidRDefault="0057365F" w:rsidP="0057365F">
      <w:pPr>
        <w:pStyle w:val="ListParagraph"/>
        <w:numPr>
          <w:ilvl w:val="0"/>
          <w:numId w:val="1"/>
        </w:numPr>
        <w:tabs>
          <w:tab w:val="left" w:pos="820"/>
          <w:tab w:val="left" w:pos="821"/>
        </w:tabs>
        <w:ind w:right="677"/>
        <w:rPr>
          <w:rFonts w:asciiTheme="minorHAnsi" w:hAnsiTheme="minorHAnsi" w:cstheme="minorHAnsi"/>
          <w:sz w:val="24"/>
          <w:szCs w:val="24"/>
        </w:rPr>
      </w:pPr>
      <w:r w:rsidRPr="0057365F">
        <w:rPr>
          <w:rFonts w:asciiTheme="minorHAnsi" w:hAnsiTheme="minorHAnsi" w:cstheme="minorHAnsi"/>
          <w:sz w:val="24"/>
          <w:szCs w:val="24"/>
        </w:rPr>
        <w:t>Do you have an Indigenous political candidate in your area? Even though they might not</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be affiliated with your political party of choice, phone or email them and start a</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conversation.</w:t>
      </w:r>
    </w:p>
    <w:p w14:paraId="6A67BB1D" w14:textId="77777777" w:rsidR="0057365F" w:rsidRPr="0057365F" w:rsidRDefault="0057365F" w:rsidP="0057365F">
      <w:pPr>
        <w:pStyle w:val="ListParagraph"/>
        <w:numPr>
          <w:ilvl w:val="0"/>
          <w:numId w:val="1"/>
        </w:numPr>
        <w:tabs>
          <w:tab w:val="left" w:pos="820"/>
          <w:tab w:val="left" w:pos="821"/>
        </w:tabs>
        <w:spacing w:before="20"/>
        <w:ind w:right="404"/>
        <w:rPr>
          <w:rFonts w:asciiTheme="minorHAnsi" w:hAnsiTheme="minorHAnsi" w:cstheme="minorHAnsi"/>
          <w:sz w:val="24"/>
          <w:szCs w:val="24"/>
        </w:rPr>
      </w:pPr>
      <w:r w:rsidRPr="0057365F">
        <w:rPr>
          <w:rFonts w:asciiTheme="minorHAnsi" w:hAnsiTheme="minorHAnsi" w:cstheme="minorHAnsi"/>
          <w:sz w:val="24"/>
          <w:szCs w:val="24"/>
        </w:rPr>
        <w:t>Recognize that Indigenous legal orders and laws guiding society existed in this land before</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the authority of the Canadian nation</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state.</w:t>
      </w:r>
    </w:p>
    <w:p w14:paraId="31FBE0E8"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When travelling, know whose land you are visiting while on vacation or travelling for</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work.</w:t>
      </w:r>
    </w:p>
    <w:p w14:paraId="123D4B82" w14:textId="11BA4529"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Support Indigenous parents by learning the issues that they are faced with, which are often scenarios that settler Canadians take for granted. For instance, the use of Indigenous names</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 xml:space="preserve">on government documents and how that can be </w:t>
      </w:r>
      <w:hyperlink r:id="rId31">
        <w:r w:rsidRPr="0057365F">
          <w:rPr>
            <w:rFonts w:asciiTheme="minorHAnsi" w:hAnsiTheme="minorHAnsi" w:cstheme="minorHAnsi"/>
            <w:color w:val="0000FF"/>
            <w:sz w:val="24"/>
            <w:szCs w:val="24"/>
            <w:u w:val="single" w:color="0000FF"/>
          </w:rPr>
          <w:t>problematic.</w:t>
        </w:r>
      </w:hyperlink>
      <w:r w:rsidRPr="0057365F">
        <w:rPr>
          <w:rFonts w:asciiTheme="minorHAnsi" w:hAnsiTheme="minorHAnsi" w:cstheme="minorHAnsi"/>
          <w:sz w:val="24"/>
          <w:szCs w:val="24"/>
        </w:rPr>
        <w:t xml:space="preserve"> But also how these ‘issues’ can be </w:t>
      </w:r>
      <w:hyperlink r:id="rId32">
        <w:r w:rsidRPr="0057365F">
          <w:rPr>
            <w:rFonts w:asciiTheme="minorHAnsi" w:hAnsiTheme="minorHAnsi" w:cstheme="minorHAnsi"/>
            <w:color w:val="0000FF"/>
            <w:sz w:val="24"/>
            <w:szCs w:val="24"/>
            <w:u w:val="single" w:color="0000FF"/>
          </w:rPr>
          <w:t xml:space="preserve">resolved </w:t>
        </w:r>
      </w:hyperlink>
      <w:r w:rsidRPr="0057365F">
        <w:rPr>
          <w:rFonts w:asciiTheme="minorHAnsi" w:hAnsiTheme="minorHAnsi" w:cstheme="minorHAnsi"/>
          <w:sz w:val="24"/>
          <w:szCs w:val="24"/>
        </w:rPr>
        <w:t>by speaking out!</w:t>
      </w:r>
    </w:p>
    <w:p w14:paraId="7F8E6BB4"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 xml:space="preserve">Check out </w:t>
      </w:r>
      <w:hyperlink r:id="rId33">
        <w:r w:rsidRPr="0057365F">
          <w:rPr>
            <w:rFonts w:asciiTheme="minorHAnsi" w:hAnsiTheme="minorHAnsi" w:cstheme="minorHAnsi"/>
            <w:color w:val="0000FF"/>
            <w:sz w:val="24"/>
            <w:szCs w:val="24"/>
            <w:u w:val="single" w:color="0000FF"/>
          </w:rPr>
          <w:t>#NODAPL.</w:t>
        </w:r>
      </w:hyperlink>
    </w:p>
    <w:p w14:paraId="15C6C317" w14:textId="77777777" w:rsidR="0057365F" w:rsidRPr="0057365F" w:rsidRDefault="0057365F" w:rsidP="0057365F">
      <w:pPr>
        <w:pStyle w:val="ListParagraph"/>
        <w:numPr>
          <w:ilvl w:val="0"/>
          <w:numId w:val="1"/>
        </w:numPr>
        <w:tabs>
          <w:tab w:val="left" w:pos="820"/>
          <w:tab w:val="left" w:pos="821"/>
        </w:tabs>
        <w:ind w:right="672"/>
        <w:rPr>
          <w:rFonts w:asciiTheme="minorHAnsi" w:hAnsiTheme="minorHAnsi" w:cstheme="minorHAnsi"/>
          <w:sz w:val="24"/>
          <w:szCs w:val="24"/>
        </w:rPr>
      </w:pPr>
      <w:r w:rsidRPr="0057365F">
        <w:rPr>
          <w:rFonts w:asciiTheme="minorHAnsi" w:hAnsiTheme="minorHAnsi" w:cstheme="minorHAnsi"/>
          <w:sz w:val="24"/>
          <w:szCs w:val="24"/>
        </w:rPr>
        <w:t>Acknowledge that current (and sometimes vexed) First Nations politics are governed by</w:t>
      </w:r>
      <w:r w:rsidRPr="0057365F">
        <w:rPr>
          <w:rFonts w:asciiTheme="minorHAnsi" w:hAnsiTheme="minorHAnsi" w:cstheme="minorHAnsi"/>
          <w:spacing w:val="-20"/>
          <w:sz w:val="24"/>
          <w:szCs w:val="24"/>
        </w:rPr>
        <w:t xml:space="preserve"> </w:t>
      </w:r>
      <w:r w:rsidRPr="0057365F">
        <w:rPr>
          <w:rFonts w:asciiTheme="minorHAnsi" w:hAnsiTheme="minorHAnsi" w:cstheme="minorHAnsi"/>
          <w:sz w:val="24"/>
          <w:szCs w:val="24"/>
        </w:rPr>
        <w:t>the Indian Act.</w:t>
      </w:r>
    </w:p>
    <w:p w14:paraId="05371603"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 xml:space="preserve">Learn about why the opinions of Senator Lynn </w:t>
      </w:r>
      <w:proofErr w:type="spellStart"/>
      <w:r w:rsidRPr="0057365F">
        <w:rPr>
          <w:rFonts w:asciiTheme="minorHAnsi" w:hAnsiTheme="minorHAnsi" w:cstheme="minorHAnsi"/>
          <w:sz w:val="24"/>
          <w:szCs w:val="24"/>
        </w:rPr>
        <w:t>Beyak</w:t>
      </w:r>
      <w:proofErr w:type="spellEnd"/>
      <w:r w:rsidRPr="0057365F">
        <w:rPr>
          <w:rFonts w:asciiTheme="minorHAnsi" w:hAnsiTheme="minorHAnsi" w:cstheme="minorHAnsi"/>
          <w:sz w:val="24"/>
          <w:szCs w:val="24"/>
        </w:rPr>
        <w:t xml:space="preserve"> are</w:t>
      </w:r>
      <w:r w:rsidRPr="0057365F">
        <w:rPr>
          <w:rFonts w:asciiTheme="minorHAnsi" w:hAnsiTheme="minorHAnsi" w:cstheme="minorHAnsi"/>
          <w:color w:val="0000FF"/>
          <w:spacing w:val="-5"/>
          <w:sz w:val="24"/>
          <w:szCs w:val="24"/>
        </w:rPr>
        <w:t xml:space="preserve"> </w:t>
      </w:r>
      <w:hyperlink r:id="rId34">
        <w:r w:rsidRPr="0057365F">
          <w:rPr>
            <w:rFonts w:asciiTheme="minorHAnsi" w:hAnsiTheme="minorHAnsi" w:cstheme="minorHAnsi"/>
            <w:color w:val="0000FF"/>
            <w:sz w:val="24"/>
            <w:szCs w:val="24"/>
            <w:u w:val="single" w:color="0000FF"/>
          </w:rPr>
          <w:t>problematic</w:t>
        </w:r>
      </w:hyperlink>
      <w:r w:rsidRPr="0057365F">
        <w:rPr>
          <w:rFonts w:asciiTheme="minorHAnsi" w:hAnsiTheme="minorHAnsi" w:cstheme="minorHAnsi"/>
          <w:sz w:val="24"/>
          <w:szCs w:val="24"/>
        </w:rPr>
        <w:t>.</w:t>
      </w:r>
    </w:p>
    <w:p w14:paraId="2D541D99" w14:textId="77777777" w:rsidR="0057365F" w:rsidRPr="0057365F" w:rsidRDefault="0057365F" w:rsidP="0057365F">
      <w:pPr>
        <w:pStyle w:val="ListParagraph"/>
        <w:numPr>
          <w:ilvl w:val="0"/>
          <w:numId w:val="1"/>
        </w:numPr>
        <w:tabs>
          <w:tab w:val="left" w:pos="820"/>
          <w:tab w:val="left" w:pos="821"/>
        </w:tabs>
        <w:ind w:right="809"/>
        <w:rPr>
          <w:rFonts w:asciiTheme="minorHAnsi" w:hAnsiTheme="minorHAnsi" w:cstheme="minorHAnsi"/>
          <w:sz w:val="24"/>
          <w:szCs w:val="24"/>
        </w:rPr>
      </w:pPr>
      <w:r w:rsidRPr="0057365F">
        <w:rPr>
          <w:rFonts w:asciiTheme="minorHAnsi" w:hAnsiTheme="minorHAnsi" w:cstheme="minorHAnsi"/>
          <w:sz w:val="24"/>
          <w:szCs w:val="24"/>
        </w:rPr>
        <w:t>Did you know that in the</w:t>
      </w:r>
      <w:r w:rsidRPr="0057365F">
        <w:rPr>
          <w:rFonts w:asciiTheme="minorHAnsi" w:hAnsiTheme="minorHAnsi" w:cstheme="minorHAnsi"/>
          <w:color w:val="0000FF"/>
          <w:sz w:val="24"/>
          <w:szCs w:val="24"/>
        </w:rPr>
        <w:t xml:space="preserve"> </w:t>
      </w:r>
      <w:hyperlink r:id="rId35">
        <w:r w:rsidRPr="0057365F">
          <w:rPr>
            <w:rFonts w:asciiTheme="minorHAnsi" w:hAnsiTheme="minorHAnsi" w:cstheme="minorHAnsi"/>
            <w:color w:val="0000FF"/>
            <w:sz w:val="24"/>
            <w:szCs w:val="24"/>
            <w:u w:val="single" w:color="0000FF"/>
          </w:rPr>
          <w:t xml:space="preserve">Northwest Territories </w:t>
        </w:r>
      </w:hyperlink>
      <w:r w:rsidRPr="0057365F">
        <w:rPr>
          <w:rFonts w:asciiTheme="minorHAnsi" w:hAnsiTheme="minorHAnsi" w:cstheme="minorHAnsi"/>
          <w:sz w:val="24"/>
          <w:szCs w:val="24"/>
        </w:rPr>
        <w:t>and</w:t>
      </w:r>
      <w:hyperlink r:id="rId36">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Nunavut</w:t>
        </w:r>
      </w:hyperlink>
      <w:r w:rsidRPr="0057365F">
        <w:rPr>
          <w:rFonts w:asciiTheme="minorHAnsi" w:hAnsiTheme="minorHAnsi" w:cstheme="minorHAnsi"/>
          <w:sz w:val="24"/>
          <w:szCs w:val="24"/>
        </w:rPr>
        <w:t>, territorial law</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acknowledges Indigenous custom</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adoptions?</w:t>
      </w:r>
    </w:p>
    <w:p w14:paraId="0F004C61" w14:textId="77777777" w:rsidR="0057365F" w:rsidRPr="0057365F" w:rsidRDefault="0057365F" w:rsidP="0057365F">
      <w:pPr>
        <w:pStyle w:val="ListParagraph"/>
        <w:numPr>
          <w:ilvl w:val="0"/>
          <w:numId w:val="1"/>
        </w:numPr>
        <w:tabs>
          <w:tab w:val="left" w:pos="820"/>
          <w:tab w:val="left" w:pos="821"/>
        </w:tabs>
        <w:spacing w:before="22"/>
        <w:ind w:right="355"/>
        <w:rPr>
          <w:rFonts w:asciiTheme="minorHAnsi" w:hAnsiTheme="minorHAnsi" w:cstheme="minorHAnsi"/>
          <w:sz w:val="24"/>
          <w:szCs w:val="24"/>
        </w:rPr>
      </w:pPr>
      <w:r w:rsidRPr="0057365F">
        <w:rPr>
          <w:rFonts w:asciiTheme="minorHAnsi" w:hAnsiTheme="minorHAnsi" w:cstheme="minorHAnsi"/>
          <w:sz w:val="24"/>
          <w:szCs w:val="24"/>
        </w:rPr>
        <w:t>This year was the twenty-seventh anniversary of the so-called ‘Oka Crisis.’ What do you</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know about</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it?</w:t>
      </w:r>
    </w:p>
    <w:p w14:paraId="197ED7E4" w14:textId="77777777" w:rsidR="0057365F" w:rsidRPr="0057365F" w:rsidRDefault="0057365F" w:rsidP="0057365F">
      <w:pPr>
        <w:pStyle w:val="ListParagraph"/>
        <w:numPr>
          <w:ilvl w:val="0"/>
          <w:numId w:val="1"/>
        </w:numPr>
        <w:tabs>
          <w:tab w:val="left" w:pos="820"/>
          <w:tab w:val="left" w:pos="821"/>
        </w:tabs>
        <w:ind w:right="576"/>
        <w:rPr>
          <w:rFonts w:asciiTheme="minorHAnsi" w:hAnsiTheme="minorHAnsi" w:cstheme="minorHAnsi"/>
          <w:sz w:val="24"/>
          <w:szCs w:val="24"/>
        </w:rPr>
      </w:pPr>
      <w:r w:rsidRPr="0057365F">
        <w:rPr>
          <w:rFonts w:asciiTheme="minorHAnsi" w:hAnsiTheme="minorHAnsi" w:cstheme="minorHAnsi"/>
          <w:sz w:val="24"/>
          <w:szCs w:val="24"/>
        </w:rPr>
        <w:t>Ever wonder why only English and French are Canada’s official languages when there are</w:t>
      </w:r>
      <w:r w:rsidRPr="0057365F">
        <w:rPr>
          <w:rFonts w:asciiTheme="minorHAnsi" w:hAnsiTheme="minorHAnsi" w:cstheme="minorHAnsi"/>
          <w:spacing w:val="-21"/>
          <w:sz w:val="24"/>
          <w:szCs w:val="24"/>
        </w:rPr>
        <w:t xml:space="preserve"> </w:t>
      </w:r>
      <w:r w:rsidRPr="0057365F">
        <w:rPr>
          <w:rFonts w:asciiTheme="minorHAnsi" w:hAnsiTheme="minorHAnsi" w:cstheme="minorHAnsi"/>
          <w:sz w:val="24"/>
          <w:szCs w:val="24"/>
        </w:rPr>
        <w:t>at least sixty Indigenous languages in this</w:t>
      </w:r>
      <w:r w:rsidRPr="0057365F">
        <w:rPr>
          <w:rFonts w:asciiTheme="minorHAnsi" w:hAnsiTheme="minorHAnsi" w:cstheme="minorHAnsi"/>
          <w:spacing w:val="-7"/>
          <w:sz w:val="24"/>
          <w:szCs w:val="24"/>
        </w:rPr>
        <w:t xml:space="preserve"> </w:t>
      </w:r>
      <w:r w:rsidRPr="0057365F">
        <w:rPr>
          <w:rFonts w:asciiTheme="minorHAnsi" w:hAnsiTheme="minorHAnsi" w:cstheme="minorHAnsi"/>
          <w:sz w:val="24"/>
          <w:szCs w:val="24"/>
        </w:rPr>
        <w:t>land?</w:t>
      </w:r>
    </w:p>
    <w:p w14:paraId="322D1793"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Read about the</w:t>
      </w:r>
      <w:r w:rsidRPr="0057365F">
        <w:rPr>
          <w:rFonts w:asciiTheme="minorHAnsi" w:hAnsiTheme="minorHAnsi" w:cstheme="minorHAnsi"/>
          <w:color w:val="0000FF"/>
          <w:sz w:val="24"/>
          <w:szCs w:val="24"/>
        </w:rPr>
        <w:t xml:space="preserve"> </w:t>
      </w:r>
      <w:hyperlink r:id="rId37">
        <w:r w:rsidRPr="0057365F">
          <w:rPr>
            <w:rFonts w:asciiTheme="minorHAnsi" w:hAnsiTheme="minorHAnsi" w:cstheme="minorHAnsi"/>
            <w:color w:val="0000FF"/>
            <w:sz w:val="24"/>
            <w:szCs w:val="24"/>
            <w:u w:val="single" w:color="0000FF"/>
          </w:rPr>
          <w:t xml:space="preserve">Daniels Decision </w:t>
        </w:r>
      </w:hyperlink>
      <w:r w:rsidRPr="0057365F">
        <w:rPr>
          <w:rFonts w:asciiTheme="minorHAnsi" w:hAnsiTheme="minorHAnsi" w:cstheme="minorHAnsi"/>
          <w:sz w:val="24"/>
          <w:szCs w:val="24"/>
        </w:rPr>
        <w:t>and why it is</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important.</w:t>
      </w:r>
    </w:p>
    <w:p w14:paraId="06EE42C4" w14:textId="77777777" w:rsidR="0057365F" w:rsidRPr="0057365F" w:rsidRDefault="0057365F" w:rsidP="0057365F">
      <w:pPr>
        <w:pStyle w:val="ListParagraph"/>
        <w:numPr>
          <w:ilvl w:val="0"/>
          <w:numId w:val="1"/>
        </w:numPr>
        <w:tabs>
          <w:tab w:val="left" w:pos="820"/>
          <w:tab w:val="left" w:pos="821"/>
        </w:tabs>
        <w:spacing w:before="20"/>
        <w:ind w:right="235"/>
        <w:rPr>
          <w:rFonts w:asciiTheme="minorHAnsi" w:hAnsiTheme="minorHAnsi" w:cstheme="minorHAnsi"/>
          <w:sz w:val="24"/>
          <w:szCs w:val="24"/>
        </w:rPr>
      </w:pPr>
      <w:r w:rsidRPr="0057365F">
        <w:rPr>
          <w:rFonts w:asciiTheme="minorHAnsi" w:hAnsiTheme="minorHAnsi" w:cstheme="minorHAnsi"/>
          <w:sz w:val="24"/>
          <w:szCs w:val="24"/>
        </w:rPr>
        <w:t>Learn about Chanie Wenjack’s story by watching this</w:t>
      </w:r>
      <w:r w:rsidRPr="0057365F">
        <w:rPr>
          <w:rFonts w:asciiTheme="minorHAnsi" w:hAnsiTheme="minorHAnsi" w:cstheme="minorHAnsi"/>
          <w:color w:val="0000FF"/>
          <w:sz w:val="24"/>
          <w:szCs w:val="24"/>
        </w:rPr>
        <w:t xml:space="preserve"> </w:t>
      </w:r>
      <w:hyperlink r:id="rId38">
        <w:r w:rsidRPr="0057365F">
          <w:rPr>
            <w:rFonts w:asciiTheme="minorHAnsi" w:hAnsiTheme="minorHAnsi" w:cstheme="minorHAnsi"/>
            <w:color w:val="0000FF"/>
            <w:sz w:val="24"/>
            <w:szCs w:val="24"/>
            <w:u w:val="single" w:color="0000FF"/>
          </w:rPr>
          <w:t>Heritage Minute.</w:t>
        </w:r>
      </w:hyperlink>
      <w:r w:rsidRPr="0057365F">
        <w:rPr>
          <w:rFonts w:asciiTheme="minorHAnsi" w:hAnsiTheme="minorHAnsi" w:cstheme="minorHAnsi"/>
          <w:sz w:val="24"/>
          <w:szCs w:val="24"/>
        </w:rPr>
        <w:t xml:space="preserve"> Know that his story</w:t>
      </w:r>
      <w:r w:rsidRPr="0057365F">
        <w:rPr>
          <w:rFonts w:asciiTheme="minorHAnsi" w:hAnsiTheme="minorHAnsi" w:cstheme="minorHAnsi"/>
          <w:spacing w:val="-20"/>
          <w:sz w:val="24"/>
          <w:szCs w:val="24"/>
        </w:rPr>
        <w:t xml:space="preserve"> </w:t>
      </w:r>
      <w:r w:rsidRPr="0057365F">
        <w:rPr>
          <w:rFonts w:asciiTheme="minorHAnsi" w:hAnsiTheme="minorHAnsi" w:cstheme="minorHAnsi"/>
          <w:sz w:val="24"/>
          <w:szCs w:val="24"/>
        </w:rPr>
        <w:t>was shared by thousands of other Indigenous</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children.</w:t>
      </w:r>
    </w:p>
    <w:p w14:paraId="7D83FCF1" w14:textId="77777777" w:rsidR="0057365F" w:rsidRPr="0057365F" w:rsidRDefault="0057365F" w:rsidP="0057365F">
      <w:pPr>
        <w:pStyle w:val="ListParagraph"/>
        <w:numPr>
          <w:ilvl w:val="0"/>
          <w:numId w:val="1"/>
        </w:numPr>
        <w:tabs>
          <w:tab w:val="left" w:pos="820"/>
          <w:tab w:val="left" w:pos="821"/>
        </w:tabs>
        <w:spacing w:before="22"/>
        <w:ind w:right="623"/>
        <w:rPr>
          <w:rFonts w:asciiTheme="minorHAnsi" w:hAnsiTheme="minorHAnsi" w:cstheme="minorHAnsi"/>
          <w:sz w:val="24"/>
          <w:szCs w:val="24"/>
        </w:rPr>
      </w:pPr>
      <w:r w:rsidRPr="0057365F">
        <w:rPr>
          <w:rFonts w:asciiTheme="minorHAnsi" w:hAnsiTheme="minorHAnsi" w:cstheme="minorHAnsi"/>
          <w:sz w:val="24"/>
          <w:szCs w:val="24"/>
        </w:rPr>
        <w:t>Did you know that two remarkably successful Hollywood films included Indigenous</w:t>
      </w:r>
      <w:r w:rsidRPr="0057365F">
        <w:rPr>
          <w:rFonts w:asciiTheme="minorHAnsi" w:hAnsiTheme="minorHAnsi" w:cstheme="minorHAnsi"/>
          <w:spacing w:val="-14"/>
          <w:sz w:val="24"/>
          <w:szCs w:val="24"/>
        </w:rPr>
        <w:t xml:space="preserve"> </w:t>
      </w:r>
      <w:r w:rsidRPr="0057365F">
        <w:rPr>
          <w:rFonts w:asciiTheme="minorHAnsi" w:hAnsiTheme="minorHAnsi" w:cstheme="minorHAnsi"/>
          <w:sz w:val="24"/>
          <w:szCs w:val="24"/>
        </w:rPr>
        <w:t xml:space="preserve">actors? Watch The Revenant’s </w:t>
      </w:r>
      <w:proofErr w:type="spellStart"/>
      <w:r w:rsidRPr="0057365F">
        <w:rPr>
          <w:rFonts w:asciiTheme="minorHAnsi" w:hAnsiTheme="minorHAnsi" w:cstheme="minorHAnsi"/>
          <w:sz w:val="24"/>
          <w:szCs w:val="24"/>
        </w:rPr>
        <w:t>Melaw</w:t>
      </w:r>
      <w:proofErr w:type="spellEnd"/>
      <w:r w:rsidRPr="0057365F">
        <w:rPr>
          <w:rFonts w:asciiTheme="minorHAnsi" w:hAnsiTheme="minorHAnsi" w:cstheme="minorHAnsi"/>
          <w:sz w:val="24"/>
          <w:szCs w:val="24"/>
        </w:rPr>
        <w:t xml:space="preserve"> </w:t>
      </w:r>
      <w:proofErr w:type="spellStart"/>
      <w:r w:rsidRPr="0057365F">
        <w:rPr>
          <w:rFonts w:asciiTheme="minorHAnsi" w:hAnsiTheme="minorHAnsi" w:cstheme="minorHAnsi"/>
          <w:sz w:val="24"/>
          <w:szCs w:val="24"/>
        </w:rPr>
        <w:t>Nakeh’ko</w:t>
      </w:r>
      <w:proofErr w:type="spellEnd"/>
      <w:r w:rsidRPr="0057365F">
        <w:rPr>
          <w:rFonts w:asciiTheme="minorHAnsi" w:hAnsiTheme="minorHAnsi" w:cstheme="minorHAnsi"/>
          <w:sz w:val="24"/>
          <w:szCs w:val="24"/>
        </w:rPr>
        <w:t xml:space="preserve"> and Wonder Woman’s Eugene Brave</w:t>
      </w:r>
      <w:r w:rsidRPr="0057365F">
        <w:rPr>
          <w:rFonts w:asciiTheme="minorHAnsi" w:hAnsiTheme="minorHAnsi" w:cstheme="minorHAnsi"/>
          <w:spacing w:val="-9"/>
          <w:sz w:val="24"/>
          <w:szCs w:val="24"/>
        </w:rPr>
        <w:t xml:space="preserve"> </w:t>
      </w:r>
      <w:r w:rsidRPr="0057365F">
        <w:rPr>
          <w:rFonts w:asciiTheme="minorHAnsi" w:hAnsiTheme="minorHAnsi" w:cstheme="minorHAnsi"/>
          <w:sz w:val="24"/>
          <w:szCs w:val="24"/>
        </w:rPr>
        <w:t>Rock!</w:t>
      </w:r>
    </w:p>
    <w:p w14:paraId="4B8B9C0A"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Watch Alethea Arnaquq-Baril’s</w:t>
      </w:r>
      <w:r w:rsidRPr="0057365F">
        <w:rPr>
          <w:rFonts w:asciiTheme="minorHAnsi" w:hAnsiTheme="minorHAnsi" w:cstheme="minorHAnsi"/>
          <w:color w:val="0000FF"/>
          <w:sz w:val="24"/>
          <w:szCs w:val="24"/>
        </w:rPr>
        <w:t xml:space="preserve"> </w:t>
      </w:r>
      <w:hyperlink r:id="rId39">
        <w:r w:rsidRPr="0057365F">
          <w:rPr>
            <w:rFonts w:asciiTheme="minorHAnsi" w:hAnsiTheme="minorHAnsi" w:cstheme="minorHAnsi"/>
            <w:color w:val="0000FF"/>
            <w:sz w:val="24"/>
            <w:szCs w:val="24"/>
            <w:u w:val="single" w:color="0000FF"/>
          </w:rPr>
          <w:t>Angry</w:t>
        </w:r>
        <w:r w:rsidRPr="0057365F">
          <w:rPr>
            <w:rFonts w:asciiTheme="minorHAnsi" w:hAnsiTheme="minorHAnsi" w:cstheme="minorHAnsi"/>
            <w:color w:val="0000FF"/>
            <w:spacing w:val="-5"/>
            <w:sz w:val="24"/>
            <w:szCs w:val="24"/>
            <w:u w:val="single" w:color="0000FF"/>
          </w:rPr>
          <w:t xml:space="preserve"> </w:t>
        </w:r>
        <w:r w:rsidRPr="0057365F">
          <w:rPr>
            <w:rFonts w:asciiTheme="minorHAnsi" w:hAnsiTheme="minorHAnsi" w:cstheme="minorHAnsi"/>
            <w:color w:val="0000FF"/>
            <w:sz w:val="24"/>
            <w:szCs w:val="24"/>
            <w:u w:val="single" w:color="0000FF"/>
          </w:rPr>
          <w:t>Inuk.</w:t>
        </w:r>
      </w:hyperlink>
    </w:p>
    <w:p w14:paraId="45EE1A74"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If you are invited to ceremony – definitely go. This is an</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honour!</w:t>
      </w:r>
    </w:p>
    <w:p w14:paraId="5A79A06B" w14:textId="77777777" w:rsidR="0057365F" w:rsidRPr="0057365F" w:rsidRDefault="0057365F" w:rsidP="0057365F">
      <w:pPr>
        <w:pStyle w:val="ListParagraph"/>
        <w:numPr>
          <w:ilvl w:val="0"/>
          <w:numId w:val="1"/>
        </w:numPr>
        <w:tabs>
          <w:tab w:val="left" w:pos="820"/>
          <w:tab w:val="left" w:pos="821"/>
        </w:tabs>
        <w:ind w:right="733"/>
        <w:rPr>
          <w:rFonts w:asciiTheme="minorHAnsi" w:hAnsiTheme="minorHAnsi" w:cstheme="minorHAnsi"/>
          <w:sz w:val="24"/>
          <w:szCs w:val="24"/>
        </w:rPr>
      </w:pPr>
      <w:r w:rsidRPr="0057365F">
        <w:rPr>
          <w:rFonts w:asciiTheme="minorHAnsi" w:hAnsiTheme="minorHAnsi" w:cstheme="minorHAnsi"/>
          <w:sz w:val="24"/>
          <w:szCs w:val="24"/>
        </w:rPr>
        <w:t>If you actually want to see the relationship between Indigenous and non-Indigenous people change and commit to making reconciliation a part of your every-day</w:t>
      </w:r>
      <w:r w:rsidRPr="0057365F">
        <w:rPr>
          <w:rFonts w:asciiTheme="minorHAnsi" w:hAnsiTheme="minorHAnsi" w:cstheme="minorHAnsi"/>
          <w:spacing w:val="-5"/>
          <w:sz w:val="24"/>
          <w:szCs w:val="24"/>
        </w:rPr>
        <w:t xml:space="preserve"> </w:t>
      </w:r>
      <w:r w:rsidRPr="0057365F">
        <w:rPr>
          <w:rFonts w:asciiTheme="minorHAnsi" w:hAnsiTheme="minorHAnsi" w:cstheme="minorHAnsi"/>
          <w:sz w:val="24"/>
          <w:szCs w:val="24"/>
        </w:rPr>
        <w:t>ethos.</w:t>
      </w:r>
    </w:p>
    <w:p w14:paraId="070BFF44" w14:textId="77777777" w:rsidR="0057365F" w:rsidRPr="0057365F" w:rsidRDefault="0057365F" w:rsidP="0057365F">
      <w:pPr>
        <w:pStyle w:val="ListParagraph"/>
        <w:numPr>
          <w:ilvl w:val="0"/>
          <w:numId w:val="1"/>
        </w:numPr>
        <w:tabs>
          <w:tab w:val="left" w:pos="820"/>
          <w:tab w:val="left" w:pos="821"/>
        </w:tabs>
        <w:ind w:right="264"/>
        <w:rPr>
          <w:rFonts w:asciiTheme="minorHAnsi" w:hAnsiTheme="minorHAnsi" w:cstheme="minorHAnsi"/>
          <w:sz w:val="24"/>
          <w:szCs w:val="24"/>
        </w:rPr>
      </w:pPr>
      <w:r w:rsidRPr="0057365F">
        <w:rPr>
          <w:rFonts w:asciiTheme="minorHAnsi" w:hAnsiTheme="minorHAnsi" w:cstheme="minorHAnsi"/>
          <w:sz w:val="24"/>
          <w:szCs w:val="24"/>
        </w:rPr>
        <w:t>Consider the line between cultural appropriation and cultural appreciation. Chelsea Vowel has</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a good</w:t>
      </w:r>
      <w:r w:rsidRPr="0057365F">
        <w:rPr>
          <w:rFonts w:asciiTheme="minorHAnsi" w:hAnsiTheme="minorHAnsi" w:cstheme="minorHAnsi"/>
          <w:color w:val="0000FF"/>
          <w:sz w:val="24"/>
          <w:szCs w:val="24"/>
        </w:rPr>
        <w:t xml:space="preserve"> </w:t>
      </w:r>
      <w:hyperlink r:id="rId40">
        <w:r w:rsidRPr="0057365F">
          <w:rPr>
            <w:rFonts w:asciiTheme="minorHAnsi" w:hAnsiTheme="minorHAnsi" w:cstheme="minorHAnsi"/>
            <w:color w:val="0000FF"/>
            <w:sz w:val="24"/>
            <w:szCs w:val="24"/>
            <w:u w:val="single" w:color="0000FF"/>
          </w:rPr>
          <w:t xml:space="preserve">blogpost </w:t>
        </w:r>
      </w:hyperlink>
      <w:r w:rsidRPr="0057365F">
        <w:rPr>
          <w:rFonts w:asciiTheme="minorHAnsi" w:hAnsiTheme="minorHAnsi" w:cstheme="minorHAnsi"/>
          <w:sz w:val="24"/>
          <w:szCs w:val="24"/>
        </w:rPr>
        <w:t>about</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this.</w:t>
      </w:r>
    </w:p>
    <w:p w14:paraId="724C97BC" w14:textId="77777777" w:rsidR="0057365F" w:rsidRPr="0057365F" w:rsidRDefault="0057365F" w:rsidP="0057365F">
      <w:pPr>
        <w:pStyle w:val="ListParagraph"/>
        <w:numPr>
          <w:ilvl w:val="0"/>
          <w:numId w:val="1"/>
        </w:numPr>
        <w:tabs>
          <w:tab w:val="left" w:pos="820"/>
          <w:tab w:val="left" w:pos="821"/>
        </w:tabs>
        <w:spacing w:before="22"/>
        <w:ind w:right="487"/>
        <w:rPr>
          <w:rFonts w:asciiTheme="minorHAnsi" w:hAnsiTheme="minorHAnsi" w:cstheme="minorHAnsi"/>
          <w:sz w:val="24"/>
          <w:szCs w:val="24"/>
        </w:rPr>
      </w:pPr>
      <w:r w:rsidRPr="0057365F">
        <w:rPr>
          <w:rFonts w:asciiTheme="minorHAnsi" w:hAnsiTheme="minorHAnsi" w:cstheme="minorHAnsi"/>
          <w:sz w:val="24"/>
          <w:szCs w:val="24"/>
        </w:rPr>
        <w:t>Observe what is celebrated and recognized in the monuments, parks, and street names in</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your city. Think about how public history could be</w:t>
      </w:r>
      <w:r w:rsidRPr="0057365F">
        <w:rPr>
          <w:rFonts w:asciiTheme="minorHAnsi" w:hAnsiTheme="minorHAnsi" w:cstheme="minorHAnsi"/>
          <w:color w:val="0000FF"/>
          <w:sz w:val="24"/>
          <w:szCs w:val="24"/>
        </w:rPr>
        <w:t xml:space="preserve"> </w:t>
      </w:r>
      <w:hyperlink r:id="rId41">
        <w:r w:rsidRPr="0057365F">
          <w:rPr>
            <w:rFonts w:asciiTheme="minorHAnsi" w:hAnsiTheme="minorHAnsi" w:cstheme="minorHAnsi"/>
            <w:color w:val="0000FF"/>
            <w:sz w:val="24"/>
            <w:szCs w:val="24"/>
            <w:u w:val="single" w:color="0000FF"/>
          </w:rPr>
          <w:t>told</w:t>
        </w:r>
        <w:r w:rsidRPr="0057365F">
          <w:rPr>
            <w:rFonts w:asciiTheme="minorHAnsi" w:hAnsiTheme="minorHAnsi" w:cstheme="minorHAnsi"/>
            <w:color w:val="0000FF"/>
            <w:spacing w:val="-4"/>
            <w:sz w:val="24"/>
            <w:szCs w:val="24"/>
            <w:u w:val="single" w:color="0000FF"/>
          </w:rPr>
          <w:t xml:space="preserve"> </w:t>
        </w:r>
        <w:r w:rsidRPr="0057365F">
          <w:rPr>
            <w:rFonts w:asciiTheme="minorHAnsi" w:hAnsiTheme="minorHAnsi" w:cstheme="minorHAnsi"/>
            <w:color w:val="0000FF"/>
            <w:sz w:val="24"/>
            <w:szCs w:val="24"/>
            <w:u w:val="single" w:color="0000FF"/>
          </w:rPr>
          <w:t>differently.</w:t>
        </w:r>
      </w:hyperlink>
    </w:p>
    <w:p w14:paraId="7F6604CC" w14:textId="77777777" w:rsidR="0057365F" w:rsidRPr="0057365F" w:rsidRDefault="0057365F" w:rsidP="0057365F">
      <w:pPr>
        <w:pStyle w:val="ListParagraph"/>
        <w:numPr>
          <w:ilvl w:val="0"/>
          <w:numId w:val="1"/>
        </w:numPr>
        <w:tabs>
          <w:tab w:val="left" w:pos="820"/>
          <w:tab w:val="left" w:pos="821"/>
        </w:tabs>
        <w:ind w:right="653"/>
        <w:rPr>
          <w:rFonts w:asciiTheme="minorHAnsi" w:hAnsiTheme="minorHAnsi" w:cstheme="minorHAnsi"/>
          <w:sz w:val="24"/>
          <w:szCs w:val="24"/>
        </w:rPr>
      </w:pPr>
      <w:r w:rsidRPr="0057365F">
        <w:rPr>
          <w:rFonts w:asciiTheme="minorHAnsi" w:hAnsiTheme="minorHAnsi" w:cstheme="minorHAnsi"/>
          <w:sz w:val="24"/>
          <w:szCs w:val="24"/>
        </w:rPr>
        <w:t>Learn the original names of places in Manitoba. Learn what places were and are important to</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Indigenous people.</w:t>
      </w:r>
    </w:p>
    <w:p w14:paraId="07D30FE8" w14:textId="77777777" w:rsidR="0057365F" w:rsidRPr="0057365F" w:rsidRDefault="0057365F" w:rsidP="0057365F">
      <w:pPr>
        <w:pStyle w:val="ListParagraph"/>
        <w:numPr>
          <w:ilvl w:val="0"/>
          <w:numId w:val="1"/>
        </w:numPr>
        <w:tabs>
          <w:tab w:val="left" w:pos="820"/>
          <w:tab w:val="left" w:pos="821"/>
        </w:tabs>
        <w:ind w:right="154"/>
        <w:rPr>
          <w:rFonts w:asciiTheme="minorHAnsi" w:hAnsiTheme="minorHAnsi" w:cstheme="minorHAnsi"/>
          <w:sz w:val="24"/>
          <w:szCs w:val="24"/>
        </w:rPr>
      </w:pPr>
      <w:r w:rsidRPr="0057365F">
        <w:rPr>
          <w:rFonts w:asciiTheme="minorHAnsi" w:hAnsiTheme="minorHAnsi" w:cstheme="minorHAnsi"/>
          <w:sz w:val="24"/>
          <w:szCs w:val="24"/>
        </w:rPr>
        <w:t>Discover the world of Indigenous blogging.</w:t>
      </w:r>
      <w:r w:rsidRPr="0057365F">
        <w:rPr>
          <w:rFonts w:asciiTheme="minorHAnsi" w:hAnsiTheme="minorHAnsi" w:cstheme="minorHAnsi"/>
          <w:color w:val="0000FF"/>
          <w:sz w:val="24"/>
          <w:szCs w:val="24"/>
        </w:rPr>
        <w:t xml:space="preserve"> </w:t>
      </w:r>
      <w:hyperlink r:id="rId42">
        <w:r w:rsidRPr="0057365F">
          <w:rPr>
            <w:rFonts w:asciiTheme="minorHAnsi" w:hAnsiTheme="minorHAnsi" w:cstheme="minorHAnsi"/>
            <w:color w:val="0000FF"/>
            <w:sz w:val="24"/>
            <w:szCs w:val="24"/>
            <w:u w:val="single" w:color="0000FF"/>
          </w:rPr>
          <w:t>Zoe Todd</w:t>
        </w:r>
      </w:hyperlink>
      <w:r w:rsidRPr="0057365F">
        <w:rPr>
          <w:rFonts w:asciiTheme="minorHAnsi" w:hAnsiTheme="minorHAnsi" w:cstheme="minorHAnsi"/>
          <w:sz w:val="24"/>
          <w:szCs w:val="24"/>
        </w:rPr>
        <w:t>,</w:t>
      </w:r>
      <w:hyperlink r:id="rId43">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Erica Violet Lee,</w:t>
        </w:r>
      </w:hyperlink>
      <w:hyperlink r:id="rId44">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Billy-Ray Belcourt</w:t>
        </w:r>
      </w:hyperlink>
      <w:r w:rsidRPr="0057365F">
        <w:rPr>
          <w:rFonts w:asciiTheme="minorHAnsi" w:hAnsiTheme="minorHAnsi" w:cstheme="minorHAnsi"/>
          <w:sz w:val="24"/>
          <w:szCs w:val="24"/>
        </w:rPr>
        <w:t>,</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and</w:t>
      </w:r>
      <w:hyperlink r:id="rId45">
        <w:r w:rsidRPr="0057365F">
          <w:rPr>
            <w:rFonts w:asciiTheme="minorHAnsi" w:hAnsiTheme="minorHAnsi" w:cstheme="minorHAnsi"/>
            <w:color w:val="0000FF"/>
            <w:sz w:val="24"/>
            <w:szCs w:val="24"/>
            <w:u w:val="single" w:color="0000FF"/>
          </w:rPr>
          <w:t xml:space="preserve"> Chelsea Vowel </w:t>
        </w:r>
      </w:hyperlink>
      <w:r w:rsidRPr="0057365F">
        <w:rPr>
          <w:rFonts w:asciiTheme="minorHAnsi" w:hAnsiTheme="minorHAnsi" w:cstheme="minorHAnsi"/>
          <w:sz w:val="24"/>
          <w:szCs w:val="24"/>
        </w:rPr>
        <w:t>are among the</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best.</w:t>
      </w:r>
    </w:p>
    <w:p w14:paraId="056CC07C" w14:textId="77777777" w:rsidR="0057365F" w:rsidRPr="0057365F" w:rsidRDefault="0057365F" w:rsidP="0057365F">
      <w:pPr>
        <w:pStyle w:val="ListParagraph"/>
        <w:numPr>
          <w:ilvl w:val="0"/>
          <w:numId w:val="1"/>
        </w:numPr>
        <w:tabs>
          <w:tab w:val="left" w:pos="820"/>
          <w:tab w:val="left" w:pos="821"/>
        </w:tabs>
        <w:spacing w:before="79"/>
        <w:ind w:right="890"/>
        <w:rPr>
          <w:rFonts w:asciiTheme="minorHAnsi" w:hAnsiTheme="minorHAnsi" w:cstheme="minorHAnsi"/>
          <w:sz w:val="24"/>
          <w:szCs w:val="24"/>
        </w:rPr>
      </w:pPr>
      <w:r w:rsidRPr="0057365F">
        <w:rPr>
          <w:rFonts w:asciiTheme="minorHAnsi" w:hAnsiTheme="minorHAnsi" w:cstheme="minorHAnsi"/>
          <w:sz w:val="24"/>
          <w:szCs w:val="24"/>
        </w:rPr>
        <w:t xml:space="preserve">Consider the words that you use. For example, do not call your group of </w:t>
      </w:r>
      <w:r w:rsidRPr="0057365F">
        <w:rPr>
          <w:rFonts w:asciiTheme="minorHAnsi" w:hAnsiTheme="minorHAnsi" w:cstheme="minorHAnsi"/>
          <w:sz w:val="24"/>
          <w:szCs w:val="24"/>
        </w:rPr>
        <w:lastRenderedPageBreak/>
        <w:t>friends a</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“tribe,” describe a meeting as a “pow-wow,” or call a non-Indigenous leader</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“Chief.”</w:t>
      </w:r>
    </w:p>
    <w:p w14:paraId="65E0B365" w14:textId="2DFB22E4" w:rsidR="0057365F" w:rsidRPr="006760E7" w:rsidRDefault="0057365F" w:rsidP="006760E7">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Learn the stories behind some of your favourite music. For example, read about how</w:t>
      </w:r>
      <w:r w:rsidRPr="0057365F">
        <w:rPr>
          <w:rFonts w:asciiTheme="minorHAnsi" w:hAnsiTheme="minorHAnsi" w:cstheme="minorHAnsi"/>
          <w:color w:val="0000FF"/>
          <w:spacing w:val="-5"/>
          <w:sz w:val="24"/>
          <w:szCs w:val="24"/>
        </w:rPr>
        <w:t xml:space="preserve"> </w:t>
      </w:r>
      <w:hyperlink r:id="rId46">
        <w:r w:rsidRPr="0057365F">
          <w:rPr>
            <w:rFonts w:asciiTheme="minorHAnsi" w:hAnsiTheme="minorHAnsi" w:cstheme="minorHAnsi"/>
            <w:color w:val="0000FF"/>
            <w:sz w:val="24"/>
            <w:szCs w:val="24"/>
            <w:u w:val="single" w:color="0000FF"/>
          </w:rPr>
          <w:t>Lillian</w:t>
        </w:r>
      </w:hyperlink>
      <w:r w:rsidR="006760E7">
        <w:rPr>
          <w:rFonts w:asciiTheme="minorHAnsi" w:hAnsiTheme="minorHAnsi" w:cstheme="minorHAnsi"/>
          <w:color w:val="0000FF"/>
          <w:sz w:val="24"/>
          <w:szCs w:val="24"/>
          <w:u w:val="single" w:color="0000FF"/>
        </w:rPr>
        <w:t xml:space="preserve"> </w:t>
      </w:r>
      <w:hyperlink r:id="rId47">
        <w:r w:rsidRPr="006760E7">
          <w:rPr>
            <w:rFonts w:asciiTheme="minorHAnsi" w:hAnsiTheme="minorHAnsi" w:cstheme="minorHAnsi"/>
            <w:color w:val="0000FF"/>
            <w:u w:val="single" w:color="0000FF"/>
          </w:rPr>
          <w:t xml:space="preserve">Shirt’s </w:t>
        </w:r>
      </w:hyperlink>
      <w:r w:rsidRPr="006760E7">
        <w:rPr>
          <w:rFonts w:asciiTheme="minorHAnsi" w:hAnsiTheme="minorHAnsi" w:cstheme="minorHAnsi"/>
        </w:rPr>
        <w:t>grandmother may have inspired the song “Imagine” by John Lennon.</w:t>
      </w:r>
    </w:p>
    <w:p w14:paraId="784F0A59" w14:textId="77777777" w:rsidR="0057365F" w:rsidRPr="0057365F" w:rsidRDefault="0057365F" w:rsidP="0057365F">
      <w:pPr>
        <w:pStyle w:val="ListParagraph"/>
        <w:numPr>
          <w:ilvl w:val="0"/>
          <w:numId w:val="1"/>
        </w:numPr>
        <w:tabs>
          <w:tab w:val="left" w:pos="820"/>
          <w:tab w:val="left" w:pos="821"/>
        </w:tabs>
        <w:spacing w:before="21"/>
        <w:ind w:right="706"/>
        <w:rPr>
          <w:rFonts w:asciiTheme="minorHAnsi" w:hAnsiTheme="minorHAnsi" w:cstheme="minorHAnsi"/>
          <w:sz w:val="24"/>
          <w:szCs w:val="24"/>
        </w:rPr>
      </w:pPr>
      <w:r w:rsidRPr="0057365F">
        <w:rPr>
          <w:rFonts w:asciiTheme="minorHAnsi" w:hAnsiTheme="minorHAnsi" w:cstheme="minorHAnsi"/>
          <w:sz w:val="24"/>
          <w:szCs w:val="24"/>
        </w:rPr>
        <w:t>Visit the website of the nearest First Nation(s) or Indigenous communities. Read their short introduction and</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history.</w:t>
      </w:r>
    </w:p>
    <w:p w14:paraId="0B4CDE50" w14:textId="77777777" w:rsidR="0057365F" w:rsidRPr="0057365F" w:rsidRDefault="0057365F" w:rsidP="0057365F">
      <w:pPr>
        <w:pStyle w:val="ListParagraph"/>
        <w:numPr>
          <w:ilvl w:val="0"/>
          <w:numId w:val="1"/>
        </w:numPr>
        <w:tabs>
          <w:tab w:val="left" w:pos="820"/>
          <w:tab w:val="left" w:pos="821"/>
        </w:tabs>
        <w:ind w:right="471"/>
        <w:rPr>
          <w:rFonts w:asciiTheme="minorHAnsi" w:hAnsiTheme="minorHAnsi" w:cstheme="minorHAnsi"/>
          <w:sz w:val="24"/>
          <w:szCs w:val="24"/>
        </w:rPr>
      </w:pPr>
      <w:r w:rsidRPr="0057365F">
        <w:rPr>
          <w:rFonts w:asciiTheme="minorHAnsi" w:hAnsiTheme="minorHAnsi" w:cstheme="minorHAnsi"/>
          <w:sz w:val="24"/>
          <w:szCs w:val="24"/>
        </w:rPr>
        <w:t>Find opportunities to learn about how Indigenous people experience the place where you</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live. Look for a local speaker’s series or an online</w:t>
      </w:r>
      <w:r w:rsidRPr="0057365F">
        <w:rPr>
          <w:rFonts w:asciiTheme="minorHAnsi" w:hAnsiTheme="minorHAnsi" w:cstheme="minorHAnsi"/>
          <w:spacing w:val="-5"/>
          <w:sz w:val="24"/>
          <w:szCs w:val="24"/>
        </w:rPr>
        <w:t xml:space="preserve"> </w:t>
      </w:r>
      <w:r w:rsidRPr="0057365F">
        <w:rPr>
          <w:rFonts w:asciiTheme="minorHAnsi" w:hAnsiTheme="minorHAnsi" w:cstheme="minorHAnsi"/>
          <w:sz w:val="24"/>
          <w:szCs w:val="24"/>
        </w:rPr>
        <w:t>resource.</w:t>
      </w:r>
    </w:p>
    <w:p w14:paraId="1EF95EC8"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Volunteer your time to an Indigenous non-profit</w:t>
      </w:r>
      <w:r w:rsidRPr="0057365F">
        <w:rPr>
          <w:rFonts w:asciiTheme="minorHAnsi" w:hAnsiTheme="minorHAnsi" w:cstheme="minorHAnsi"/>
          <w:spacing w:val="5"/>
          <w:sz w:val="24"/>
          <w:szCs w:val="24"/>
        </w:rPr>
        <w:t xml:space="preserve"> </w:t>
      </w:r>
      <w:r w:rsidRPr="0057365F">
        <w:rPr>
          <w:rFonts w:asciiTheme="minorHAnsi" w:hAnsiTheme="minorHAnsi" w:cstheme="minorHAnsi"/>
          <w:sz w:val="24"/>
          <w:szCs w:val="24"/>
        </w:rPr>
        <w:t>organization.</w:t>
      </w:r>
    </w:p>
    <w:p w14:paraId="5FB5EF94" w14:textId="77777777" w:rsidR="0057365F" w:rsidRPr="0057365F" w:rsidRDefault="0057365F" w:rsidP="0057365F">
      <w:pPr>
        <w:pStyle w:val="ListParagraph"/>
        <w:numPr>
          <w:ilvl w:val="0"/>
          <w:numId w:val="1"/>
        </w:numPr>
        <w:tabs>
          <w:tab w:val="left" w:pos="820"/>
          <w:tab w:val="left" w:pos="821"/>
        </w:tabs>
        <w:spacing w:before="21"/>
        <w:rPr>
          <w:rFonts w:asciiTheme="minorHAnsi" w:hAnsiTheme="minorHAnsi" w:cstheme="minorHAnsi"/>
          <w:sz w:val="24"/>
          <w:szCs w:val="24"/>
        </w:rPr>
      </w:pPr>
      <w:r w:rsidRPr="0057365F">
        <w:rPr>
          <w:rFonts w:asciiTheme="minorHAnsi" w:hAnsiTheme="minorHAnsi" w:cstheme="minorHAnsi"/>
          <w:sz w:val="24"/>
          <w:szCs w:val="24"/>
        </w:rPr>
        <w:t>Support Indigenous media (newspapers, radio stations, social media sites, and TV</w:t>
      </w:r>
      <w:r w:rsidRPr="0057365F">
        <w:rPr>
          <w:rFonts w:asciiTheme="minorHAnsi" w:hAnsiTheme="minorHAnsi" w:cstheme="minorHAnsi"/>
          <w:spacing w:val="-7"/>
          <w:sz w:val="24"/>
          <w:szCs w:val="24"/>
        </w:rPr>
        <w:t xml:space="preserve"> </w:t>
      </w:r>
      <w:r w:rsidRPr="0057365F">
        <w:rPr>
          <w:rFonts w:asciiTheme="minorHAnsi" w:hAnsiTheme="minorHAnsi" w:cstheme="minorHAnsi"/>
          <w:sz w:val="24"/>
          <w:szCs w:val="24"/>
        </w:rPr>
        <w:t>stations).</w:t>
      </w:r>
    </w:p>
    <w:p w14:paraId="61B4E132" w14:textId="77777777" w:rsidR="0057365F" w:rsidRPr="0057365F" w:rsidRDefault="0057365F" w:rsidP="0057365F">
      <w:pPr>
        <w:pStyle w:val="ListParagraph"/>
        <w:numPr>
          <w:ilvl w:val="0"/>
          <w:numId w:val="1"/>
        </w:numPr>
        <w:tabs>
          <w:tab w:val="left" w:pos="820"/>
          <w:tab w:val="left" w:pos="821"/>
        </w:tabs>
        <w:spacing w:before="20"/>
        <w:ind w:right="319"/>
        <w:rPr>
          <w:rFonts w:asciiTheme="minorHAnsi" w:hAnsiTheme="minorHAnsi" w:cstheme="minorHAnsi"/>
          <w:sz w:val="24"/>
          <w:szCs w:val="24"/>
        </w:rPr>
      </w:pPr>
      <w:r w:rsidRPr="0057365F">
        <w:rPr>
          <w:rFonts w:asciiTheme="minorHAnsi" w:hAnsiTheme="minorHAnsi" w:cstheme="minorHAnsi"/>
          <w:sz w:val="24"/>
          <w:szCs w:val="24"/>
        </w:rPr>
        <w:t>Read the</w:t>
      </w:r>
      <w:r w:rsidRPr="0057365F">
        <w:rPr>
          <w:rFonts w:asciiTheme="minorHAnsi" w:hAnsiTheme="minorHAnsi" w:cstheme="minorHAnsi"/>
          <w:color w:val="0000FF"/>
          <w:sz w:val="24"/>
          <w:szCs w:val="24"/>
        </w:rPr>
        <w:t xml:space="preserve"> </w:t>
      </w:r>
      <w:hyperlink r:id="rId48">
        <w:r w:rsidRPr="0057365F">
          <w:rPr>
            <w:rFonts w:asciiTheme="minorHAnsi" w:hAnsiTheme="minorHAnsi" w:cstheme="minorHAnsi"/>
            <w:color w:val="0000FF"/>
            <w:sz w:val="24"/>
            <w:szCs w:val="24"/>
            <w:u w:val="single" w:color="0000FF"/>
          </w:rPr>
          <w:t>United Nations Declaration on the Rights of Indigenous Peoples</w:t>
        </w:r>
      </w:hyperlink>
      <w:r w:rsidRPr="0057365F">
        <w:rPr>
          <w:rFonts w:asciiTheme="minorHAnsi" w:hAnsiTheme="minorHAnsi" w:cstheme="minorHAnsi"/>
          <w:sz w:val="24"/>
          <w:szCs w:val="24"/>
        </w:rPr>
        <w:t>. Our government has committed to implementing</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it.</w:t>
      </w:r>
    </w:p>
    <w:p w14:paraId="73303299"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Read the</w:t>
      </w:r>
      <w:r w:rsidRPr="0057365F">
        <w:rPr>
          <w:rFonts w:asciiTheme="minorHAnsi" w:hAnsiTheme="minorHAnsi" w:cstheme="minorHAnsi"/>
          <w:color w:val="0000FF"/>
          <w:sz w:val="24"/>
          <w:szCs w:val="24"/>
        </w:rPr>
        <w:t xml:space="preserve"> </w:t>
      </w:r>
      <w:hyperlink r:id="rId49">
        <w:r w:rsidRPr="0057365F">
          <w:rPr>
            <w:rFonts w:asciiTheme="minorHAnsi" w:hAnsiTheme="minorHAnsi" w:cstheme="minorHAnsi"/>
            <w:color w:val="0000FF"/>
            <w:sz w:val="24"/>
            <w:szCs w:val="24"/>
            <w:u w:val="single" w:color="0000FF"/>
          </w:rPr>
          <w:t>Indian</w:t>
        </w:r>
        <w:r w:rsidRPr="0057365F">
          <w:rPr>
            <w:rFonts w:asciiTheme="minorHAnsi" w:hAnsiTheme="minorHAnsi" w:cstheme="minorHAnsi"/>
            <w:color w:val="0000FF"/>
            <w:spacing w:val="1"/>
            <w:sz w:val="24"/>
            <w:szCs w:val="24"/>
            <w:u w:val="single" w:color="0000FF"/>
          </w:rPr>
          <w:t xml:space="preserve"> </w:t>
        </w:r>
        <w:r w:rsidRPr="0057365F">
          <w:rPr>
            <w:rFonts w:asciiTheme="minorHAnsi" w:hAnsiTheme="minorHAnsi" w:cstheme="minorHAnsi"/>
            <w:color w:val="0000FF"/>
            <w:sz w:val="24"/>
            <w:szCs w:val="24"/>
            <w:u w:val="single" w:color="0000FF"/>
          </w:rPr>
          <w:t>Act.</w:t>
        </w:r>
      </w:hyperlink>
    </w:p>
    <w:p w14:paraId="1B1205F4"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Read the report on the</w:t>
      </w:r>
      <w:r w:rsidRPr="0057365F">
        <w:rPr>
          <w:rFonts w:asciiTheme="minorHAnsi" w:hAnsiTheme="minorHAnsi" w:cstheme="minorHAnsi"/>
          <w:color w:val="0000FF"/>
          <w:sz w:val="24"/>
          <w:szCs w:val="24"/>
        </w:rPr>
        <w:t xml:space="preserve"> </w:t>
      </w:r>
      <w:hyperlink r:id="rId50">
        <w:r w:rsidRPr="0057365F">
          <w:rPr>
            <w:rFonts w:asciiTheme="minorHAnsi" w:hAnsiTheme="minorHAnsi" w:cstheme="minorHAnsi"/>
            <w:color w:val="0000FF"/>
            <w:sz w:val="24"/>
            <w:szCs w:val="24"/>
            <w:u w:val="single" w:color="0000FF"/>
          </w:rPr>
          <w:t>Royal Commission of Aboriginal</w:t>
        </w:r>
        <w:r w:rsidRPr="0057365F">
          <w:rPr>
            <w:rFonts w:asciiTheme="minorHAnsi" w:hAnsiTheme="minorHAnsi" w:cstheme="minorHAnsi"/>
            <w:color w:val="0000FF"/>
            <w:spacing w:val="-3"/>
            <w:sz w:val="24"/>
            <w:szCs w:val="24"/>
            <w:u w:val="single" w:color="0000FF"/>
          </w:rPr>
          <w:t xml:space="preserve"> </w:t>
        </w:r>
        <w:r w:rsidRPr="0057365F">
          <w:rPr>
            <w:rFonts w:asciiTheme="minorHAnsi" w:hAnsiTheme="minorHAnsi" w:cstheme="minorHAnsi"/>
            <w:color w:val="0000FF"/>
            <w:sz w:val="24"/>
            <w:szCs w:val="24"/>
            <w:u w:val="single" w:color="0000FF"/>
          </w:rPr>
          <w:t>Peoples.</w:t>
        </w:r>
      </w:hyperlink>
      <w:r w:rsidRPr="0057365F">
        <w:rPr>
          <w:rFonts w:asciiTheme="minorHAnsi" w:hAnsiTheme="minorHAnsi" w:cstheme="minorHAnsi"/>
          <w:sz w:val="24"/>
          <w:szCs w:val="24"/>
        </w:rPr>
        <w:t xml:space="preserve"> also known as RCAP.</w:t>
      </w:r>
    </w:p>
    <w:p w14:paraId="1D7B2A8C"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 xml:space="preserve">Is there any public art by Indigenous artists in your area? </w:t>
      </w:r>
      <w:r w:rsidRPr="0057365F">
        <w:rPr>
          <w:rFonts w:asciiTheme="minorHAnsi" w:hAnsiTheme="minorHAnsi" w:cstheme="minorHAnsi"/>
          <w:spacing w:val="-3"/>
          <w:sz w:val="24"/>
          <w:szCs w:val="24"/>
        </w:rPr>
        <w:t xml:space="preserve">If </w:t>
      </w:r>
      <w:r w:rsidRPr="0057365F">
        <w:rPr>
          <w:rFonts w:asciiTheme="minorHAnsi" w:hAnsiTheme="minorHAnsi" w:cstheme="minorHAnsi"/>
          <w:sz w:val="24"/>
          <w:szCs w:val="24"/>
        </w:rPr>
        <w:t>so, visit it and learn about the</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artists.</w:t>
      </w:r>
    </w:p>
    <w:p w14:paraId="191C0C96" w14:textId="77777777" w:rsidR="0057365F" w:rsidRPr="0057365F" w:rsidRDefault="0057365F" w:rsidP="0057365F">
      <w:pPr>
        <w:pStyle w:val="ListParagraph"/>
        <w:numPr>
          <w:ilvl w:val="0"/>
          <w:numId w:val="1"/>
        </w:numPr>
        <w:tabs>
          <w:tab w:val="left" w:pos="820"/>
          <w:tab w:val="left" w:pos="821"/>
        </w:tabs>
        <w:spacing w:before="20"/>
        <w:ind w:right="294"/>
        <w:rPr>
          <w:rFonts w:asciiTheme="minorHAnsi" w:hAnsiTheme="minorHAnsi" w:cstheme="minorHAnsi"/>
          <w:sz w:val="24"/>
          <w:szCs w:val="24"/>
        </w:rPr>
      </w:pPr>
      <w:r w:rsidRPr="0057365F">
        <w:rPr>
          <w:rFonts w:asciiTheme="minorHAnsi" w:hAnsiTheme="minorHAnsi" w:cstheme="minorHAnsi"/>
          <w:sz w:val="24"/>
          <w:szCs w:val="24"/>
        </w:rPr>
        <w:t>Read</w:t>
      </w:r>
      <w:r w:rsidRPr="0057365F">
        <w:rPr>
          <w:rFonts w:asciiTheme="minorHAnsi" w:hAnsiTheme="minorHAnsi" w:cstheme="minorHAnsi"/>
          <w:color w:val="0000FF"/>
          <w:sz w:val="24"/>
          <w:szCs w:val="24"/>
        </w:rPr>
        <w:t xml:space="preserve"> </w:t>
      </w:r>
      <w:hyperlink r:id="rId51">
        <w:r w:rsidRPr="0057365F">
          <w:rPr>
            <w:rFonts w:asciiTheme="minorHAnsi" w:hAnsiTheme="minorHAnsi" w:cstheme="minorHAnsi"/>
            <w:color w:val="0000FF"/>
            <w:sz w:val="24"/>
            <w:szCs w:val="24"/>
            <w:u w:val="single" w:color="0000FF"/>
          </w:rPr>
          <w:t xml:space="preserve">In This Together: Fifteen True Stories of Real Reconciliation </w:t>
        </w:r>
      </w:hyperlink>
      <w:r w:rsidRPr="0057365F">
        <w:rPr>
          <w:rFonts w:asciiTheme="minorHAnsi" w:hAnsiTheme="minorHAnsi" w:cstheme="minorHAnsi"/>
          <w:sz w:val="24"/>
          <w:szCs w:val="24"/>
        </w:rPr>
        <w:t>(2016) and write down</w:t>
      </w:r>
      <w:r w:rsidRPr="0057365F">
        <w:rPr>
          <w:rFonts w:asciiTheme="minorHAnsi" w:hAnsiTheme="minorHAnsi" w:cstheme="minorHAnsi"/>
          <w:spacing w:val="-13"/>
          <w:sz w:val="24"/>
          <w:szCs w:val="24"/>
        </w:rPr>
        <w:t xml:space="preserve"> </w:t>
      </w:r>
      <w:r w:rsidRPr="0057365F">
        <w:rPr>
          <w:rFonts w:asciiTheme="minorHAnsi" w:hAnsiTheme="minorHAnsi" w:cstheme="minorHAnsi"/>
          <w:sz w:val="24"/>
          <w:szCs w:val="24"/>
        </w:rPr>
        <w:t>your own “lightbulb” moment when you realized the harsh reality of colonization in</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Canada.</w:t>
      </w:r>
    </w:p>
    <w:p w14:paraId="641B9428" w14:textId="77777777" w:rsidR="0057365F" w:rsidRPr="0057365F" w:rsidRDefault="0057365F" w:rsidP="0057365F">
      <w:pPr>
        <w:pStyle w:val="ListParagraph"/>
        <w:numPr>
          <w:ilvl w:val="0"/>
          <w:numId w:val="1"/>
        </w:numPr>
        <w:tabs>
          <w:tab w:val="left" w:pos="821"/>
        </w:tabs>
        <w:spacing w:before="21"/>
        <w:ind w:right="132"/>
        <w:jc w:val="both"/>
        <w:rPr>
          <w:rFonts w:asciiTheme="minorHAnsi" w:hAnsiTheme="minorHAnsi" w:cstheme="minorHAnsi"/>
          <w:sz w:val="24"/>
          <w:szCs w:val="24"/>
        </w:rPr>
      </w:pPr>
      <w:r w:rsidRPr="0057365F">
        <w:rPr>
          <w:rFonts w:asciiTheme="minorHAnsi" w:hAnsiTheme="minorHAnsi" w:cstheme="minorHAnsi"/>
          <w:sz w:val="24"/>
          <w:szCs w:val="24"/>
        </w:rPr>
        <w:t>Make reconciliation a family project and complete items on this list together. Bring your</w:t>
      </w:r>
      <w:r w:rsidRPr="0057365F">
        <w:rPr>
          <w:rFonts w:asciiTheme="minorHAnsi" w:hAnsiTheme="minorHAnsi" w:cstheme="minorHAnsi"/>
          <w:spacing w:val="-23"/>
          <w:sz w:val="24"/>
          <w:szCs w:val="24"/>
        </w:rPr>
        <w:t xml:space="preserve"> </w:t>
      </w:r>
      <w:r w:rsidRPr="0057365F">
        <w:rPr>
          <w:rFonts w:asciiTheme="minorHAnsi" w:hAnsiTheme="minorHAnsi" w:cstheme="minorHAnsi"/>
          <w:sz w:val="24"/>
          <w:szCs w:val="24"/>
        </w:rPr>
        <w:t>children to events, learn words in an Indigenous language together, and organize a youth blanket exercise, for</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example.</w:t>
      </w:r>
    </w:p>
    <w:p w14:paraId="110FAF2E" w14:textId="77777777" w:rsidR="0057365F" w:rsidRPr="0057365F" w:rsidRDefault="0057365F" w:rsidP="0057365F">
      <w:pPr>
        <w:pStyle w:val="ListParagraph"/>
        <w:numPr>
          <w:ilvl w:val="0"/>
          <w:numId w:val="1"/>
        </w:numPr>
        <w:tabs>
          <w:tab w:val="left" w:pos="821"/>
        </w:tabs>
        <w:spacing w:before="20"/>
        <w:jc w:val="both"/>
        <w:rPr>
          <w:rFonts w:asciiTheme="minorHAnsi" w:hAnsiTheme="minorHAnsi" w:cstheme="minorHAnsi"/>
          <w:sz w:val="24"/>
          <w:szCs w:val="24"/>
        </w:rPr>
      </w:pPr>
      <w:r w:rsidRPr="0057365F">
        <w:rPr>
          <w:rFonts w:asciiTheme="minorHAnsi" w:hAnsiTheme="minorHAnsi" w:cstheme="minorHAnsi"/>
          <w:sz w:val="24"/>
          <w:szCs w:val="24"/>
        </w:rPr>
        <w:t>Start your own</w:t>
      </w:r>
      <w:r w:rsidRPr="0057365F">
        <w:rPr>
          <w:rFonts w:asciiTheme="minorHAnsi" w:hAnsiTheme="minorHAnsi" w:cstheme="minorHAnsi"/>
          <w:color w:val="0000FF"/>
          <w:sz w:val="24"/>
          <w:szCs w:val="24"/>
        </w:rPr>
        <w:t xml:space="preserve"> </w:t>
      </w:r>
      <w:hyperlink r:id="rId52">
        <w:r w:rsidRPr="0057365F">
          <w:rPr>
            <w:rFonts w:asciiTheme="minorHAnsi" w:hAnsiTheme="minorHAnsi" w:cstheme="minorHAnsi"/>
            <w:color w:val="0000FF"/>
            <w:sz w:val="24"/>
            <w:szCs w:val="24"/>
            <w:u w:val="single" w:color="0000FF"/>
          </w:rPr>
          <w:t xml:space="preserve">Heart Garden </w:t>
        </w:r>
      </w:hyperlink>
      <w:r w:rsidRPr="0057365F">
        <w:rPr>
          <w:rFonts w:asciiTheme="minorHAnsi" w:hAnsiTheme="minorHAnsi" w:cstheme="minorHAnsi"/>
          <w:sz w:val="24"/>
          <w:szCs w:val="24"/>
        </w:rPr>
        <w:t>with messages of support for residential school</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survivors.</w:t>
      </w:r>
    </w:p>
    <w:p w14:paraId="21C039BA" w14:textId="77777777" w:rsidR="0057365F" w:rsidRPr="0057365F" w:rsidRDefault="0057365F" w:rsidP="0057365F">
      <w:pPr>
        <w:pStyle w:val="ListParagraph"/>
        <w:numPr>
          <w:ilvl w:val="0"/>
          <w:numId w:val="1"/>
        </w:numPr>
        <w:tabs>
          <w:tab w:val="left" w:pos="821"/>
        </w:tabs>
        <w:ind w:right="406"/>
        <w:jc w:val="both"/>
        <w:rPr>
          <w:rFonts w:asciiTheme="minorHAnsi" w:hAnsiTheme="minorHAnsi" w:cstheme="minorHAnsi"/>
          <w:sz w:val="24"/>
          <w:szCs w:val="24"/>
        </w:rPr>
      </w:pPr>
      <w:r w:rsidRPr="0057365F">
        <w:rPr>
          <w:rFonts w:asciiTheme="minorHAnsi" w:hAnsiTheme="minorHAnsi" w:cstheme="minorHAnsi"/>
          <w:sz w:val="24"/>
          <w:szCs w:val="24"/>
        </w:rPr>
        <w:t>Start to learn and understand cultural protocol. Know this will change according to</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Indigenous nation and</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region.</w:t>
      </w:r>
    </w:p>
    <w:p w14:paraId="6FC52459" w14:textId="77777777" w:rsidR="0057365F" w:rsidRPr="0057365F" w:rsidRDefault="0057365F" w:rsidP="0057365F">
      <w:pPr>
        <w:pStyle w:val="ListParagraph"/>
        <w:numPr>
          <w:ilvl w:val="0"/>
          <w:numId w:val="1"/>
        </w:numPr>
        <w:tabs>
          <w:tab w:val="left" w:pos="820"/>
          <w:tab w:val="left" w:pos="821"/>
        </w:tabs>
        <w:ind w:right="164"/>
        <w:rPr>
          <w:rFonts w:asciiTheme="minorHAnsi" w:hAnsiTheme="minorHAnsi" w:cstheme="minorHAnsi"/>
          <w:sz w:val="24"/>
          <w:szCs w:val="24"/>
        </w:rPr>
      </w:pPr>
      <w:r w:rsidRPr="0057365F">
        <w:rPr>
          <w:rFonts w:asciiTheme="minorHAnsi" w:hAnsiTheme="minorHAnsi" w:cstheme="minorHAnsi"/>
          <w:sz w:val="24"/>
          <w:szCs w:val="24"/>
        </w:rPr>
        <w:t>Look up and learn about an Indigenous athlete. We have NHL players and Olympians among</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the mix!</w:t>
      </w:r>
    </w:p>
    <w:p w14:paraId="79105ADF" w14:textId="77777777" w:rsidR="0057365F" w:rsidRPr="0057365F" w:rsidRDefault="0057365F" w:rsidP="0057365F">
      <w:pPr>
        <w:pStyle w:val="ListParagraph"/>
        <w:numPr>
          <w:ilvl w:val="0"/>
          <w:numId w:val="1"/>
        </w:numPr>
        <w:tabs>
          <w:tab w:val="left" w:pos="820"/>
          <w:tab w:val="left" w:pos="821"/>
        </w:tabs>
        <w:ind w:right="123"/>
        <w:rPr>
          <w:rFonts w:asciiTheme="minorHAnsi" w:hAnsiTheme="minorHAnsi" w:cstheme="minorHAnsi"/>
          <w:sz w:val="24"/>
          <w:szCs w:val="24"/>
        </w:rPr>
      </w:pPr>
      <w:r w:rsidRPr="0057365F">
        <w:rPr>
          <w:rFonts w:asciiTheme="minorHAnsi" w:hAnsiTheme="minorHAnsi" w:cstheme="minorHAnsi"/>
          <w:sz w:val="24"/>
          <w:szCs w:val="24"/>
        </w:rPr>
        <w:t>The Bering Land bridge is one way of telling migration history. But Indigenous people have</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their own explanation of ancient histories and that needs to be respected. Read about these conversations</w:t>
      </w:r>
      <w:r w:rsidRPr="0057365F">
        <w:rPr>
          <w:rFonts w:asciiTheme="minorHAnsi" w:hAnsiTheme="minorHAnsi" w:cstheme="minorHAnsi"/>
          <w:color w:val="0000FF"/>
          <w:sz w:val="24"/>
          <w:szCs w:val="24"/>
        </w:rPr>
        <w:t xml:space="preserve"> </w:t>
      </w:r>
      <w:hyperlink r:id="rId53">
        <w:r w:rsidRPr="0057365F">
          <w:rPr>
            <w:rFonts w:asciiTheme="minorHAnsi" w:hAnsiTheme="minorHAnsi" w:cstheme="minorHAnsi"/>
            <w:color w:val="0000FF"/>
            <w:sz w:val="24"/>
            <w:szCs w:val="24"/>
            <w:u w:val="single" w:color="0000FF"/>
          </w:rPr>
          <w:t xml:space="preserve">here </w:t>
        </w:r>
      </w:hyperlink>
      <w:r w:rsidRPr="0057365F">
        <w:rPr>
          <w:rFonts w:asciiTheme="minorHAnsi" w:hAnsiTheme="minorHAnsi" w:cstheme="minorHAnsi"/>
          <w:sz w:val="24"/>
          <w:szCs w:val="24"/>
        </w:rPr>
        <w:t>and</w:t>
      </w:r>
      <w:hyperlink r:id="rId54">
        <w:r w:rsidRPr="0057365F">
          <w:rPr>
            <w:rFonts w:asciiTheme="minorHAnsi" w:hAnsiTheme="minorHAnsi" w:cstheme="minorHAnsi"/>
            <w:color w:val="0000FF"/>
            <w:spacing w:val="-3"/>
            <w:sz w:val="24"/>
            <w:szCs w:val="24"/>
          </w:rPr>
          <w:t xml:space="preserve"> </w:t>
        </w:r>
        <w:r w:rsidRPr="0057365F">
          <w:rPr>
            <w:rFonts w:asciiTheme="minorHAnsi" w:hAnsiTheme="minorHAnsi" w:cstheme="minorHAnsi"/>
            <w:color w:val="0000FF"/>
            <w:sz w:val="24"/>
            <w:szCs w:val="24"/>
            <w:u w:val="single" w:color="0000FF"/>
          </w:rPr>
          <w:t>here.</w:t>
        </w:r>
      </w:hyperlink>
    </w:p>
    <w:p w14:paraId="037B16A0"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Look for and share the positive stories about Indigenous people, not just the negative</w:t>
      </w:r>
      <w:r w:rsidRPr="0057365F">
        <w:rPr>
          <w:rFonts w:asciiTheme="minorHAnsi" w:hAnsiTheme="minorHAnsi" w:cstheme="minorHAnsi"/>
          <w:spacing w:val="-9"/>
          <w:sz w:val="24"/>
          <w:szCs w:val="24"/>
        </w:rPr>
        <w:t xml:space="preserve"> </w:t>
      </w:r>
      <w:r w:rsidRPr="0057365F">
        <w:rPr>
          <w:rFonts w:asciiTheme="minorHAnsi" w:hAnsiTheme="minorHAnsi" w:cstheme="minorHAnsi"/>
          <w:sz w:val="24"/>
          <w:szCs w:val="24"/>
        </w:rPr>
        <w:t>ones.</w:t>
      </w:r>
    </w:p>
    <w:p w14:paraId="241FA41C"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Invite local Indigenous people in to your event or</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organization.</w:t>
      </w:r>
    </w:p>
    <w:p w14:paraId="6CE7918C"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Give an honorarium if you expect an Indigenous person to contribute their time and</w:t>
      </w:r>
      <w:r w:rsidRPr="0057365F">
        <w:rPr>
          <w:rFonts w:asciiTheme="minorHAnsi" w:hAnsiTheme="minorHAnsi" w:cstheme="minorHAnsi"/>
          <w:spacing w:val="-8"/>
          <w:sz w:val="24"/>
          <w:szCs w:val="24"/>
        </w:rPr>
        <w:t xml:space="preserve"> </w:t>
      </w:r>
      <w:r w:rsidRPr="0057365F">
        <w:rPr>
          <w:rFonts w:asciiTheme="minorHAnsi" w:hAnsiTheme="minorHAnsi" w:cstheme="minorHAnsi"/>
          <w:sz w:val="24"/>
          <w:szCs w:val="24"/>
        </w:rPr>
        <w:t>effort.</w:t>
      </w:r>
    </w:p>
    <w:p w14:paraId="0AC79DBA"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Cite Indigenous authors and academics in your</w:t>
      </w:r>
      <w:r w:rsidRPr="0057365F">
        <w:rPr>
          <w:rFonts w:asciiTheme="minorHAnsi" w:hAnsiTheme="minorHAnsi" w:cstheme="minorHAnsi"/>
          <w:spacing w:val="7"/>
          <w:sz w:val="24"/>
          <w:szCs w:val="24"/>
        </w:rPr>
        <w:t xml:space="preserve"> </w:t>
      </w:r>
      <w:r w:rsidRPr="0057365F">
        <w:rPr>
          <w:rFonts w:asciiTheme="minorHAnsi" w:hAnsiTheme="minorHAnsi" w:cstheme="minorHAnsi"/>
          <w:sz w:val="24"/>
          <w:szCs w:val="24"/>
        </w:rPr>
        <w:t>work.</w:t>
      </w:r>
    </w:p>
    <w:p w14:paraId="73B331D2" w14:textId="77777777" w:rsidR="0057365F" w:rsidRPr="0057365F" w:rsidRDefault="0057365F" w:rsidP="0057365F">
      <w:pPr>
        <w:pStyle w:val="ListParagraph"/>
        <w:numPr>
          <w:ilvl w:val="0"/>
          <w:numId w:val="1"/>
        </w:numPr>
        <w:tabs>
          <w:tab w:val="left" w:pos="820"/>
          <w:tab w:val="left" w:pos="821"/>
        </w:tabs>
        <w:ind w:right="452"/>
        <w:rPr>
          <w:rFonts w:asciiTheme="minorHAnsi" w:hAnsiTheme="minorHAnsi" w:cstheme="minorHAnsi"/>
          <w:sz w:val="24"/>
          <w:szCs w:val="24"/>
        </w:rPr>
      </w:pPr>
      <w:r w:rsidRPr="0057365F">
        <w:rPr>
          <w:rFonts w:asciiTheme="minorHAnsi" w:hAnsiTheme="minorHAnsi" w:cstheme="minorHAnsi"/>
          <w:sz w:val="24"/>
          <w:szCs w:val="24"/>
        </w:rPr>
        <w:t>Want to incorporate Indigenous elements or policies into your workplace? Hire an Indigenous consultant.</w:t>
      </w:r>
    </w:p>
    <w:p w14:paraId="3C8B2B1E" w14:textId="77777777" w:rsidR="0057365F" w:rsidRPr="0057365F" w:rsidRDefault="0057365F" w:rsidP="0057365F">
      <w:pPr>
        <w:pStyle w:val="ListParagraph"/>
        <w:numPr>
          <w:ilvl w:val="0"/>
          <w:numId w:val="1"/>
        </w:numPr>
        <w:tabs>
          <w:tab w:val="left" w:pos="820"/>
          <w:tab w:val="left" w:pos="821"/>
        </w:tabs>
        <w:ind w:right="488"/>
        <w:rPr>
          <w:rFonts w:asciiTheme="minorHAnsi" w:hAnsiTheme="minorHAnsi" w:cstheme="minorHAnsi"/>
          <w:sz w:val="24"/>
          <w:szCs w:val="24"/>
        </w:rPr>
      </w:pPr>
      <w:r w:rsidRPr="0057365F">
        <w:rPr>
          <w:rFonts w:asciiTheme="minorHAnsi" w:hAnsiTheme="minorHAnsi" w:cstheme="minorHAnsi"/>
          <w:sz w:val="24"/>
          <w:szCs w:val="24"/>
        </w:rPr>
        <w:t>Ask yourself how to support Indigenous families who have lost loved ones as the Inquiry</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into Missing and Murdered Indigenous Women and Girls</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unravels.</w:t>
      </w:r>
    </w:p>
    <w:p w14:paraId="2A8E242F"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Encourage the institution you work for or study at to formally acknowledge the</w:t>
      </w:r>
      <w:r w:rsidRPr="0057365F">
        <w:rPr>
          <w:rFonts w:asciiTheme="minorHAnsi" w:hAnsiTheme="minorHAnsi" w:cstheme="minorHAnsi"/>
          <w:spacing w:val="-14"/>
          <w:sz w:val="24"/>
          <w:szCs w:val="24"/>
        </w:rPr>
        <w:t xml:space="preserve"> </w:t>
      </w:r>
      <w:r w:rsidRPr="0057365F">
        <w:rPr>
          <w:rFonts w:asciiTheme="minorHAnsi" w:hAnsiTheme="minorHAnsi" w:cstheme="minorHAnsi"/>
          <w:sz w:val="24"/>
          <w:szCs w:val="24"/>
        </w:rPr>
        <w:t>territory.</w:t>
      </w:r>
    </w:p>
    <w:p w14:paraId="195C329C"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lastRenderedPageBreak/>
        <w:t>Make a financial donation to a local Indigenous</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organization.</w:t>
      </w:r>
    </w:p>
    <w:p w14:paraId="010E38D5" w14:textId="77777777" w:rsidR="0057365F" w:rsidRPr="0057365F" w:rsidRDefault="0057365F" w:rsidP="0057365F">
      <w:pPr>
        <w:pStyle w:val="ListParagraph"/>
        <w:numPr>
          <w:ilvl w:val="0"/>
          <w:numId w:val="1"/>
        </w:numPr>
        <w:tabs>
          <w:tab w:val="left" w:pos="820"/>
          <w:tab w:val="left" w:pos="821"/>
        </w:tabs>
        <w:ind w:right="308"/>
        <w:rPr>
          <w:rFonts w:asciiTheme="minorHAnsi" w:hAnsiTheme="minorHAnsi" w:cstheme="minorHAnsi"/>
          <w:sz w:val="24"/>
          <w:szCs w:val="24"/>
        </w:rPr>
      </w:pPr>
      <w:r w:rsidRPr="0057365F">
        <w:rPr>
          <w:rFonts w:asciiTheme="minorHAnsi" w:hAnsiTheme="minorHAnsi" w:cstheme="minorHAnsi"/>
          <w:sz w:val="24"/>
          <w:szCs w:val="24"/>
        </w:rPr>
        <w:t>Support initiatives to change the racist names of sports teams. Learn why this is so important to many Indigenous</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people.</w:t>
      </w:r>
    </w:p>
    <w:p w14:paraId="19A6F2A9" w14:textId="77777777" w:rsidR="0057365F" w:rsidRPr="0057365F" w:rsidRDefault="0057365F" w:rsidP="0057365F">
      <w:pPr>
        <w:pStyle w:val="ListParagraph"/>
        <w:numPr>
          <w:ilvl w:val="0"/>
          <w:numId w:val="1"/>
        </w:numPr>
        <w:tabs>
          <w:tab w:val="left" w:pos="820"/>
          <w:tab w:val="left" w:pos="821"/>
        </w:tabs>
        <w:spacing w:before="22"/>
        <w:ind w:right="158"/>
        <w:rPr>
          <w:rFonts w:asciiTheme="minorHAnsi" w:hAnsiTheme="minorHAnsi" w:cstheme="minorHAnsi"/>
          <w:sz w:val="24"/>
          <w:szCs w:val="24"/>
        </w:rPr>
      </w:pPr>
      <w:r w:rsidRPr="0057365F">
        <w:rPr>
          <w:rFonts w:asciiTheme="minorHAnsi" w:hAnsiTheme="minorHAnsi" w:cstheme="minorHAnsi"/>
          <w:sz w:val="24"/>
          <w:szCs w:val="24"/>
        </w:rPr>
        <w:t xml:space="preserve">Read fiction by Indigenous authors. </w:t>
      </w:r>
    </w:p>
    <w:p w14:paraId="34B8087A" w14:textId="77777777" w:rsidR="0057365F" w:rsidRPr="0057365F" w:rsidRDefault="0057365F" w:rsidP="0057365F">
      <w:pPr>
        <w:pStyle w:val="ListParagraph"/>
        <w:numPr>
          <w:ilvl w:val="0"/>
          <w:numId w:val="1"/>
        </w:numPr>
        <w:tabs>
          <w:tab w:val="left" w:pos="820"/>
          <w:tab w:val="left" w:pos="821"/>
        </w:tabs>
        <w:spacing w:before="20"/>
        <w:ind w:right="125"/>
        <w:rPr>
          <w:rFonts w:asciiTheme="minorHAnsi" w:hAnsiTheme="minorHAnsi" w:cstheme="minorHAnsi"/>
          <w:sz w:val="24"/>
          <w:szCs w:val="24"/>
        </w:rPr>
      </w:pPr>
      <w:r w:rsidRPr="0057365F">
        <w:rPr>
          <w:rFonts w:asciiTheme="minorHAnsi" w:hAnsiTheme="minorHAnsi" w:cstheme="minorHAnsi"/>
          <w:sz w:val="24"/>
          <w:szCs w:val="24"/>
        </w:rPr>
        <w:t xml:space="preserve">Next time </w:t>
      </w:r>
      <w:r w:rsidRPr="0057365F">
        <w:rPr>
          <w:rFonts w:asciiTheme="minorHAnsi" w:hAnsiTheme="minorHAnsi" w:cstheme="minorHAnsi"/>
          <w:spacing w:val="-3"/>
          <w:sz w:val="24"/>
          <w:szCs w:val="24"/>
        </w:rPr>
        <w:t xml:space="preserve">you </w:t>
      </w:r>
      <w:r w:rsidRPr="0057365F">
        <w:rPr>
          <w:rFonts w:asciiTheme="minorHAnsi" w:hAnsiTheme="minorHAnsi" w:cstheme="minorHAnsi"/>
          <w:sz w:val="24"/>
          <w:szCs w:val="24"/>
        </w:rPr>
        <w:t>want to talk to an Indigenous person about their background, ask what community they belong to and learn the name of their</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people.</w:t>
      </w:r>
    </w:p>
    <w:p w14:paraId="4AD3D6AC"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Visit</w:t>
      </w:r>
      <w:r w:rsidRPr="0057365F">
        <w:rPr>
          <w:rFonts w:asciiTheme="minorHAnsi" w:hAnsiTheme="minorHAnsi" w:cstheme="minorHAnsi"/>
          <w:color w:val="0000FF"/>
          <w:sz w:val="24"/>
          <w:szCs w:val="24"/>
        </w:rPr>
        <w:t xml:space="preserve"> </w:t>
      </w:r>
      <w:hyperlink r:id="rId55">
        <w:r w:rsidRPr="0057365F">
          <w:rPr>
            <w:rFonts w:asciiTheme="minorHAnsi" w:hAnsiTheme="minorHAnsi" w:cstheme="minorHAnsi"/>
            <w:color w:val="0000FF"/>
            <w:sz w:val="24"/>
            <w:szCs w:val="24"/>
            <w:u w:val="single" w:color="0000FF"/>
          </w:rPr>
          <w:t xml:space="preserve">Walking With Our Sisters </w:t>
        </w:r>
      </w:hyperlink>
      <w:r w:rsidRPr="0057365F">
        <w:rPr>
          <w:rFonts w:asciiTheme="minorHAnsi" w:hAnsiTheme="minorHAnsi" w:cstheme="minorHAnsi"/>
          <w:sz w:val="24"/>
          <w:szCs w:val="24"/>
        </w:rPr>
        <w:t>website and discover if they are coming to your</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region.</w:t>
      </w:r>
    </w:p>
    <w:p w14:paraId="3BDF560B"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Read about the story of one missing or murdered Indigenous woman in your</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region.</w:t>
      </w:r>
    </w:p>
    <w:p w14:paraId="01F4C628" w14:textId="77777777" w:rsidR="0057365F" w:rsidRPr="0057365F" w:rsidRDefault="0057365F" w:rsidP="0057365F">
      <w:pPr>
        <w:pStyle w:val="ListParagraph"/>
        <w:tabs>
          <w:tab w:val="left" w:pos="820"/>
          <w:tab w:val="left" w:pos="821"/>
        </w:tabs>
        <w:spacing w:before="22"/>
        <w:ind w:firstLine="0"/>
        <w:rPr>
          <w:rFonts w:asciiTheme="minorHAnsi" w:hAnsiTheme="minorHAnsi" w:cstheme="minorHAnsi"/>
          <w:sz w:val="24"/>
          <w:szCs w:val="24"/>
        </w:rPr>
      </w:pPr>
      <w:r w:rsidRPr="0057365F">
        <w:rPr>
          <w:rFonts w:asciiTheme="minorHAnsi" w:hAnsiTheme="minorHAnsi" w:cstheme="minorHAnsi"/>
          <w:sz w:val="24"/>
          <w:szCs w:val="24"/>
        </w:rPr>
        <w:t>Memorize her name and learn about her</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life.</w:t>
      </w:r>
    </w:p>
    <w:p w14:paraId="40DFACC5" w14:textId="77777777" w:rsidR="0057365F" w:rsidRPr="00DE35FE" w:rsidRDefault="0057365F" w:rsidP="00F1488A">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Familiarize yourself with Cindy Blackstock’s</w:t>
      </w:r>
      <w:r w:rsidRPr="0057365F">
        <w:rPr>
          <w:rFonts w:asciiTheme="minorHAnsi" w:hAnsiTheme="minorHAnsi" w:cstheme="minorHAnsi"/>
          <w:color w:val="0000FF"/>
          <w:sz w:val="24"/>
          <w:szCs w:val="24"/>
        </w:rPr>
        <w:t xml:space="preserve"> </w:t>
      </w:r>
      <w:hyperlink r:id="rId56">
        <w:r w:rsidRPr="0057365F">
          <w:rPr>
            <w:rFonts w:asciiTheme="minorHAnsi" w:hAnsiTheme="minorHAnsi" w:cstheme="minorHAnsi"/>
            <w:color w:val="0000FF"/>
            <w:sz w:val="24"/>
            <w:szCs w:val="24"/>
            <w:u w:val="single" w:color="0000FF"/>
          </w:rPr>
          <w:t>important</w:t>
        </w:r>
        <w:r w:rsidRPr="0057365F">
          <w:rPr>
            <w:rFonts w:asciiTheme="minorHAnsi" w:hAnsiTheme="minorHAnsi" w:cstheme="minorHAnsi"/>
            <w:color w:val="0000FF"/>
            <w:spacing w:val="-1"/>
            <w:sz w:val="24"/>
            <w:szCs w:val="24"/>
            <w:u w:val="single" w:color="0000FF"/>
          </w:rPr>
          <w:t xml:space="preserve"> </w:t>
        </w:r>
        <w:r w:rsidRPr="0057365F">
          <w:rPr>
            <w:rFonts w:asciiTheme="minorHAnsi" w:hAnsiTheme="minorHAnsi" w:cstheme="minorHAnsi"/>
            <w:color w:val="0000FF"/>
            <w:sz w:val="24"/>
            <w:szCs w:val="24"/>
            <w:u w:val="single" w:color="0000FF"/>
          </w:rPr>
          <w:t>work</w:t>
        </w:r>
      </w:hyperlink>
    </w:p>
    <w:p w14:paraId="4269EE08" w14:textId="77777777" w:rsidR="00DE35FE" w:rsidRDefault="00DE35FE" w:rsidP="00DE35FE">
      <w:pPr>
        <w:tabs>
          <w:tab w:val="left" w:pos="820"/>
          <w:tab w:val="left" w:pos="821"/>
        </w:tabs>
        <w:rPr>
          <w:rFonts w:asciiTheme="minorHAnsi" w:hAnsiTheme="minorHAnsi" w:cstheme="minorHAnsi"/>
          <w:sz w:val="24"/>
          <w:szCs w:val="24"/>
        </w:rPr>
      </w:pPr>
    </w:p>
    <w:p w14:paraId="6EABE50D" w14:textId="77777777" w:rsidR="00DE35FE" w:rsidRDefault="00DE35FE" w:rsidP="00DE35FE">
      <w:pPr>
        <w:tabs>
          <w:tab w:val="left" w:pos="820"/>
          <w:tab w:val="left" w:pos="821"/>
        </w:tabs>
        <w:rPr>
          <w:rFonts w:asciiTheme="minorHAnsi" w:hAnsiTheme="minorHAnsi" w:cstheme="minorHAnsi"/>
          <w:sz w:val="24"/>
          <w:szCs w:val="24"/>
        </w:rPr>
      </w:pPr>
    </w:p>
    <w:p w14:paraId="3451337E" w14:textId="4D646D0E" w:rsidR="00DE35F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When We Were Alone</w:t>
      </w:r>
      <w:r w:rsidRPr="006A6177">
        <w:rPr>
          <w:rFonts w:ascii="Candara" w:hAnsi="Candara" w:cstheme="minorHAnsi"/>
          <w:b/>
          <w:bCs/>
          <w:sz w:val="24"/>
          <w:szCs w:val="24"/>
        </w:rPr>
        <w:tab/>
        <w:t>My Name is Seepeetza</w:t>
      </w:r>
      <w:r w:rsidRPr="006A6177">
        <w:rPr>
          <w:rFonts w:ascii="Candara" w:hAnsi="Candara" w:cstheme="minorHAnsi"/>
          <w:b/>
          <w:bCs/>
          <w:sz w:val="24"/>
          <w:szCs w:val="24"/>
        </w:rPr>
        <w:tab/>
      </w:r>
    </w:p>
    <w:p w14:paraId="61B0260D" w14:textId="20B89BD0"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When I was Eight</w:t>
      </w:r>
      <w:r w:rsidRPr="006A6177">
        <w:rPr>
          <w:rFonts w:ascii="Candara" w:hAnsi="Candara" w:cstheme="minorHAnsi"/>
          <w:b/>
          <w:bCs/>
          <w:sz w:val="24"/>
          <w:szCs w:val="24"/>
        </w:rPr>
        <w:tab/>
      </w:r>
      <w:r w:rsidRPr="006A6177">
        <w:rPr>
          <w:rFonts w:ascii="Candara" w:hAnsi="Candara" w:cstheme="minorHAnsi"/>
          <w:b/>
          <w:bCs/>
          <w:sz w:val="24"/>
          <w:szCs w:val="24"/>
        </w:rPr>
        <w:tab/>
        <w:t>The Train</w:t>
      </w:r>
      <w:r w:rsidRPr="006A6177">
        <w:rPr>
          <w:rFonts w:ascii="Candara" w:hAnsi="Candara" w:cstheme="minorHAnsi"/>
          <w:b/>
          <w:bCs/>
          <w:sz w:val="24"/>
          <w:szCs w:val="24"/>
        </w:rPr>
        <w:tab/>
      </w:r>
      <w:r w:rsidRPr="006A6177">
        <w:rPr>
          <w:rFonts w:ascii="Candara" w:hAnsi="Candara" w:cstheme="minorHAnsi"/>
          <w:b/>
          <w:bCs/>
          <w:sz w:val="24"/>
          <w:szCs w:val="24"/>
        </w:rPr>
        <w:tab/>
      </w:r>
      <w:r w:rsidRPr="006A6177">
        <w:rPr>
          <w:rFonts w:ascii="Candara" w:hAnsi="Candara" w:cstheme="minorHAnsi"/>
          <w:b/>
          <w:bCs/>
          <w:sz w:val="24"/>
          <w:szCs w:val="24"/>
        </w:rPr>
        <w:tab/>
      </w:r>
    </w:p>
    <w:p w14:paraId="34C34892" w14:textId="653E395A"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Not My Girl</w:t>
      </w:r>
      <w:r w:rsidRPr="006A6177">
        <w:rPr>
          <w:rFonts w:ascii="Candara" w:hAnsi="Candara" w:cstheme="minorHAnsi"/>
          <w:b/>
          <w:bCs/>
          <w:sz w:val="24"/>
          <w:szCs w:val="24"/>
        </w:rPr>
        <w:tab/>
      </w:r>
      <w:r w:rsidRPr="006A6177">
        <w:rPr>
          <w:rFonts w:ascii="Candara" w:hAnsi="Candara" w:cstheme="minorHAnsi"/>
          <w:b/>
          <w:bCs/>
          <w:sz w:val="24"/>
          <w:szCs w:val="24"/>
        </w:rPr>
        <w:tab/>
      </w:r>
      <w:r w:rsidRPr="006A6177">
        <w:rPr>
          <w:rFonts w:ascii="Candara" w:hAnsi="Candara" w:cstheme="minorHAnsi"/>
          <w:b/>
          <w:bCs/>
          <w:sz w:val="24"/>
          <w:szCs w:val="24"/>
        </w:rPr>
        <w:tab/>
        <w:t>No Time to say Goodbye</w:t>
      </w:r>
      <w:r w:rsidRPr="006A6177">
        <w:rPr>
          <w:rFonts w:ascii="Candara" w:hAnsi="Candara" w:cstheme="minorHAnsi"/>
          <w:b/>
          <w:bCs/>
          <w:sz w:val="24"/>
          <w:szCs w:val="24"/>
        </w:rPr>
        <w:tab/>
      </w:r>
    </w:p>
    <w:p w14:paraId="6B8D62F6" w14:textId="1F2B13C7"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Kookum’s Red Shoes</w:t>
      </w:r>
      <w:r w:rsidRPr="006A6177">
        <w:rPr>
          <w:rFonts w:ascii="Candara" w:hAnsi="Candara" w:cstheme="minorHAnsi"/>
          <w:b/>
          <w:bCs/>
          <w:sz w:val="24"/>
          <w:szCs w:val="24"/>
        </w:rPr>
        <w:tab/>
      </w:r>
      <w:r w:rsidRPr="006A6177">
        <w:rPr>
          <w:rFonts w:ascii="Candara" w:hAnsi="Candara" w:cstheme="minorHAnsi"/>
          <w:b/>
          <w:bCs/>
          <w:sz w:val="24"/>
          <w:szCs w:val="24"/>
        </w:rPr>
        <w:tab/>
        <w:t>I Am Not a Number</w:t>
      </w:r>
      <w:r w:rsidRPr="006A6177">
        <w:rPr>
          <w:rFonts w:ascii="Candara" w:hAnsi="Candara" w:cstheme="minorHAnsi"/>
          <w:b/>
          <w:bCs/>
          <w:sz w:val="24"/>
          <w:szCs w:val="24"/>
        </w:rPr>
        <w:tab/>
      </w:r>
      <w:r w:rsidRPr="006A6177">
        <w:rPr>
          <w:rFonts w:ascii="Candara" w:hAnsi="Candara" w:cstheme="minorHAnsi"/>
          <w:b/>
          <w:bCs/>
          <w:sz w:val="24"/>
          <w:szCs w:val="24"/>
        </w:rPr>
        <w:tab/>
      </w:r>
    </w:p>
    <w:p w14:paraId="39FDE3C1" w14:textId="52A28A37"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As Long as the River Flows</w:t>
      </w:r>
      <w:r w:rsidRPr="006A6177">
        <w:rPr>
          <w:rFonts w:ascii="Candara" w:hAnsi="Candara" w:cstheme="minorHAnsi"/>
          <w:b/>
          <w:bCs/>
          <w:sz w:val="24"/>
          <w:szCs w:val="24"/>
        </w:rPr>
        <w:tab/>
        <w:t>A Stranger</w:t>
      </w:r>
      <w:r w:rsidR="003238E1" w:rsidRPr="006A6177">
        <w:rPr>
          <w:rFonts w:ascii="Candara" w:hAnsi="Candara" w:cstheme="minorHAnsi"/>
          <w:b/>
          <w:bCs/>
          <w:sz w:val="24"/>
          <w:szCs w:val="24"/>
        </w:rPr>
        <w:t xml:space="preserve"> at Home</w:t>
      </w:r>
      <w:r w:rsidRPr="006A6177">
        <w:rPr>
          <w:rFonts w:ascii="Candara" w:hAnsi="Candara" w:cstheme="minorHAnsi"/>
          <w:b/>
          <w:bCs/>
          <w:sz w:val="24"/>
          <w:szCs w:val="24"/>
        </w:rPr>
        <w:t xml:space="preserve"> </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7A98748C" w14:textId="6BBCF394"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Fatty Legs</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t>Stolen Words</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1AD79092" w14:textId="4AD96322"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The Secret Path</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t>When We Play Our Drums</w:t>
      </w:r>
      <w:r w:rsidR="003238E1" w:rsidRPr="006A6177">
        <w:rPr>
          <w:rFonts w:ascii="Candara" w:hAnsi="Candara" w:cstheme="minorHAnsi"/>
          <w:b/>
          <w:bCs/>
          <w:sz w:val="24"/>
          <w:szCs w:val="24"/>
        </w:rPr>
        <w:tab/>
      </w:r>
    </w:p>
    <w:p w14:paraId="0F0C19BC" w14:textId="10BCFEA0"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The Orange Shirt Story</w:t>
      </w:r>
      <w:r w:rsidR="003238E1" w:rsidRPr="006A6177">
        <w:rPr>
          <w:rFonts w:ascii="Candara" w:hAnsi="Candara" w:cstheme="minorHAnsi"/>
          <w:b/>
          <w:bCs/>
          <w:sz w:val="24"/>
          <w:szCs w:val="24"/>
        </w:rPr>
        <w:tab/>
        <w:t>They Sing!</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66A84ACA" w14:textId="3D80E97C"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Phyllis’s Orange Shirt</w:t>
      </w:r>
      <w:r w:rsidR="003238E1" w:rsidRPr="006A6177">
        <w:rPr>
          <w:rFonts w:ascii="Candara" w:hAnsi="Candara" w:cstheme="minorHAnsi"/>
          <w:b/>
          <w:bCs/>
          <w:sz w:val="24"/>
          <w:szCs w:val="24"/>
        </w:rPr>
        <w:tab/>
        <w:t>Lucy &amp; Lola</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7982F6EF" w14:textId="158A1E14"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Shi-shi-etko</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t>Five Little Indians</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1AEA2B65" w14:textId="3C44526C"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Shin-chi’s Canoe</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t>Sugar Falls</w:t>
      </w:r>
    </w:p>
    <w:p w14:paraId="3ED1756C" w14:textId="368EAA82" w:rsidR="002C16EE" w:rsidRPr="006A6177" w:rsidRDefault="007D197F"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Broken Circle</w:t>
      </w:r>
      <w:r w:rsidRPr="006A6177">
        <w:rPr>
          <w:rFonts w:ascii="Candara" w:hAnsi="Candara" w:cstheme="minorHAnsi"/>
          <w:b/>
          <w:bCs/>
          <w:sz w:val="24"/>
          <w:szCs w:val="24"/>
        </w:rPr>
        <w:tab/>
      </w:r>
      <w:r w:rsidRPr="006A6177">
        <w:rPr>
          <w:rFonts w:ascii="Candara" w:hAnsi="Candara" w:cstheme="minorHAnsi"/>
          <w:b/>
          <w:bCs/>
          <w:sz w:val="24"/>
          <w:szCs w:val="24"/>
        </w:rPr>
        <w:tab/>
      </w:r>
      <w:r w:rsidRPr="006A6177">
        <w:rPr>
          <w:rFonts w:ascii="Candara" w:hAnsi="Candara" w:cstheme="minorHAnsi"/>
          <w:b/>
          <w:bCs/>
          <w:sz w:val="24"/>
          <w:szCs w:val="24"/>
        </w:rPr>
        <w:tab/>
        <w:t>The Red Files</w:t>
      </w:r>
    </w:p>
    <w:p w14:paraId="1A301C9D" w14:textId="449F174B" w:rsidR="007D197F" w:rsidRPr="006A6177" w:rsidRDefault="006A6177"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The Education of Augie</w:t>
      </w:r>
      <w:r w:rsidRPr="006A6177">
        <w:rPr>
          <w:rFonts w:ascii="Candara" w:hAnsi="Candara" w:cstheme="minorHAnsi"/>
          <w:b/>
          <w:bCs/>
          <w:sz w:val="24"/>
          <w:szCs w:val="24"/>
        </w:rPr>
        <w:tab/>
        <w:t>Merasty</w:t>
      </w:r>
    </w:p>
    <w:p w14:paraId="264D79BB" w14:textId="0B526948" w:rsidR="006A6177" w:rsidRPr="006A6177" w:rsidRDefault="006A6177"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Speaking Our Truth</w:t>
      </w:r>
      <w:r w:rsidRPr="006A6177">
        <w:rPr>
          <w:rFonts w:ascii="Candara" w:hAnsi="Candara" w:cstheme="minorHAnsi"/>
          <w:b/>
          <w:bCs/>
          <w:sz w:val="24"/>
          <w:szCs w:val="24"/>
        </w:rPr>
        <w:tab/>
      </w:r>
      <w:r w:rsidRPr="006A6177">
        <w:rPr>
          <w:rFonts w:ascii="Candara" w:hAnsi="Candara" w:cstheme="minorHAnsi"/>
          <w:b/>
          <w:bCs/>
          <w:sz w:val="24"/>
          <w:szCs w:val="24"/>
        </w:rPr>
        <w:tab/>
        <w:t>They Called Me Number One</w:t>
      </w:r>
    </w:p>
    <w:p w14:paraId="739DB164" w14:textId="40AF0753" w:rsidR="006A6177" w:rsidRDefault="006A6177"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I Lost My Talk</w:t>
      </w:r>
      <w:r w:rsidRPr="006A6177">
        <w:rPr>
          <w:rFonts w:ascii="Candara" w:hAnsi="Candara" w:cstheme="minorHAnsi"/>
          <w:b/>
          <w:bCs/>
          <w:sz w:val="24"/>
          <w:szCs w:val="24"/>
        </w:rPr>
        <w:tab/>
      </w:r>
      <w:r w:rsidRPr="006A6177">
        <w:rPr>
          <w:rFonts w:ascii="Candara" w:hAnsi="Candara" w:cstheme="minorHAnsi"/>
          <w:b/>
          <w:bCs/>
          <w:sz w:val="24"/>
          <w:szCs w:val="24"/>
        </w:rPr>
        <w:tab/>
      </w:r>
      <w:r w:rsidRPr="006A6177">
        <w:rPr>
          <w:rFonts w:ascii="Candara" w:hAnsi="Candara" w:cstheme="minorHAnsi"/>
          <w:b/>
          <w:bCs/>
          <w:sz w:val="24"/>
          <w:szCs w:val="24"/>
        </w:rPr>
        <w:tab/>
        <w:t>I’m Finding My Talk</w:t>
      </w:r>
    </w:p>
    <w:p w14:paraId="44409AE6" w14:textId="6DDE70CE" w:rsidR="006A6177" w:rsidRDefault="006A6177"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Up Ghost River</w:t>
      </w:r>
      <w:r w:rsidRPr="006A6177">
        <w:rPr>
          <w:rFonts w:ascii="Candara" w:hAnsi="Candara" w:cstheme="minorHAnsi"/>
          <w:b/>
          <w:bCs/>
          <w:sz w:val="24"/>
          <w:szCs w:val="24"/>
        </w:rPr>
        <w:tab/>
      </w:r>
      <w:r w:rsidRPr="006A6177">
        <w:rPr>
          <w:rFonts w:ascii="Candara" w:hAnsi="Candara" w:cstheme="minorHAnsi"/>
          <w:b/>
          <w:bCs/>
          <w:sz w:val="24"/>
          <w:szCs w:val="24"/>
        </w:rPr>
        <w:tab/>
        <w:t>Indian Horse</w:t>
      </w:r>
    </w:p>
    <w:p w14:paraId="099A8F7E" w14:textId="097F839B" w:rsidR="006A6177" w:rsidRDefault="006A6177" w:rsidP="006A6177">
      <w:pPr>
        <w:tabs>
          <w:tab w:val="left" w:pos="820"/>
          <w:tab w:val="left" w:pos="821"/>
        </w:tabs>
        <w:spacing w:line="276" w:lineRule="auto"/>
        <w:rPr>
          <w:rFonts w:ascii="Candara" w:hAnsi="Candara" w:cstheme="minorHAnsi"/>
          <w:b/>
          <w:bCs/>
          <w:sz w:val="24"/>
          <w:szCs w:val="24"/>
        </w:rPr>
      </w:pPr>
    </w:p>
    <w:p w14:paraId="7BE898F0" w14:textId="254021E8" w:rsidR="006A6177" w:rsidRDefault="006A6177" w:rsidP="006A6177">
      <w:pPr>
        <w:tabs>
          <w:tab w:val="left" w:pos="820"/>
          <w:tab w:val="left" w:pos="821"/>
        </w:tabs>
        <w:spacing w:line="276" w:lineRule="auto"/>
        <w:rPr>
          <w:rFonts w:ascii="Candara" w:hAnsi="Candara" w:cstheme="minorHAnsi"/>
          <w:b/>
          <w:bCs/>
          <w:sz w:val="24"/>
          <w:szCs w:val="24"/>
        </w:rPr>
      </w:pPr>
    </w:p>
    <w:p w14:paraId="2861785B" w14:textId="3E5301F1" w:rsidR="006A6177" w:rsidRDefault="006A6177" w:rsidP="006A6177">
      <w:pPr>
        <w:tabs>
          <w:tab w:val="left" w:pos="820"/>
          <w:tab w:val="left" w:pos="821"/>
        </w:tabs>
        <w:spacing w:line="276" w:lineRule="auto"/>
        <w:rPr>
          <w:rFonts w:ascii="Candara" w:hAnsi="Candara" w:cstheme="minorHAnsi"/>
          <w:b/>
          <w:bCs/>
          <w:sz w:val="24"/>
          <w:szCs w:val="24"/>
        </w:rPr>
      </w:pPr>
    </w:p>
    <w:p w14:paraId="117E4DF3" w14:textId="77777777" w:rsidR="006A6177" w:rsidRPr="006A6177" w:rsidRDefault="006A6177" w:rsidP="006A6177">
      <w:pPr>
        <w:tabs>
          <w:tab w:val="left" w:pos="820"/>
          <w:tab w:val="left" w:pos="821"/>
        </w:tabs>
        <w:spacing w:line="276" w:lineRule="auto"/>
        <w:rPr>
          <w:rFonts w:asciiTheme="minorHAnsi" w:hAnsiTheme="minorHAnsi" w:cstheme="minorHAnsi"/>
          <w:sz w:val="24"/>
          <w:szCs w:val="24"/>
        </w:rPr>
      </w:pPr>
    </w:p>
    <w:p w14:paraId="15BD1056" w14:textId="6EB0AB8C" w:rsidR="003238E1" w:rsidRDefault="003238E1" w:rsidP="00DE35FE">
      <w:pPr>
        <w:tabs>
          <w:tab w:val="left" w:pos="820"/>
          <w:tab w:val="left" w:pos="821"/>
        </w:tabs>
        <w:rPr>
          <w:rFonts w:asciiTheme="minorHAnsi" w:hAnsiTheme="minorHAnsi" w:cstheme="minorHAnsi"/>
          <w:sz w:val="24"/>
          <w:szCs w:val="24"/>
        </w:rPr>
      </w:pPr>
    </w:p>
    <w:p w14:paraId="0AB2023D" w14:textId="6A0C92AF" w:rsidR="006A6177" w:rsidRDefault="006A6177" w:rsidP="00DE35FE">
      <w:pPr>
        <w:tabs>
          <w:tab w:val="left" w:pos="820"/>
          <w:tab w:val="left" w:pos="821"/>
        </w:tabs>
        <w:rPr>
          <w:rFonts w:asciiTheme="minorHAnsi" w:hAnsiTheme="minorHAnsi" w:cstheme="minorHAnsi"/>
          <w:sz w:val="24"/>
          <w:szCs w:val="24"/>
        </w:rPr>
      </w:pPr>
    </w:p>
    <w:p w14:paraId="7F642A13" w14:textId="77777777" w:rsidR="006A6177" w:rsidRDefault="006A6177" w:rsidP="00DE35FE">
      <w:pPr>
        <w:tabs>
          <w:tab w:val="left" w:pos="820"/>
          <w:tab w:val="left" w:pos="821"/>
        </w:tabs>
        <w:rPr>
          <w:rFonts w:asciiTheme="minorHAnsi" w:hAnsiTheme="minorHAnsi" w:cstheme="minorHAnsi"/>
          <w:sz w:val="24"/>
          <w:szCs w:val="24"/>
        </w:rPr>
      </w:pPr>
    </w:p>
    <w:p w14:paraId="58ED7080" w14:textId="2801D497" w:rsidR="003238E1" w:rsidRDefault="003238E1" w:rsidP="00DE35FE">
      <w:pPr>
        <w:tabs>
          <w:tab w:val="left" w:pos="820"/>
          <w:tab w:val="left" w:pos="821"/>
        </w:tabs>
        <w:rPr>
          <w:rFonts w:asciiTheme="minorHAnsi" w:hAnsiTheme="minorHAnsi" w:cstheme="minorHAnsi"/>
          <w:sz w:val="24"/>
          <w:szCs w:val="24"/>
        </w:rPr>
      </w:pPr>
    </w:p>
    <w:p w14:paraId="69456285" w14:textId="77777777" w:rsidR="003238E1" w:rsidRDefault="003238E1" w:rsidP="00DE35FE">
      <w:pPr>
        <w:tabs>
          <w:tab w:val="left" w:pos="820"/>
          <w:tab w:val="left" w:pos="821"/>
        </w:tabs>
        <w:rPr>
          <w:rFonts w:asciiTheme="minorHAnsi" w:hAnsiTheme="minorHAnsi" w:cstheme="minorHAnsi"/>
          <w:sz w:val="24"/>
          <w:szCs w:val="24"/>
        </w:rPr>
      </w:pPr>
    </w:p>
    <w:p w14:paraId="3CBC3D00" w14:textId="31F8FF47" w:rsidR="003238E1" w:rsidRDefault="003238E1" w:rsidP="00DE35FE">
      <w:pPr>
        <w:tabs>
          <w:tab w:val="left" w:pos="820"/>
          <w:tab w:val="left" w:pos="821"/>
        </w:tabs>
        <w:rPr>
          <w:rFonts w:asciiTheme="minorHAnsi" w:hAnsiTheme="minorHAnsi" w:cstheme="minorHAnsi"/>
          <w:sz w:val="24"/>
          <w:szCs w:val="24"/>
        </w:rPr>
      </w:pPr>
    </w:p>
    <w:p w14:paraId="02B1E5FB" w14:textId="7DD07A8A" w:rsidR="003238E1" w:rsidRDefault="003238E1" w:rsidP="00DE35FE">
      <w:pPr>
        <w:tabs>
          <w:tab w:val="left" w:pos="820"/>
          <w:tab w:val="left" w:pos="821"/>
        </w:tabs>
        <w:rPr>
          <w:rFonts w:asciiTheme="minorHAnsi" w:hAnsiTheme="minorHAnsi" w:cstheme="minorHAnsi"/>
          <w:sz w:val="24"/>
          <w:szCs w:val="24"/>
        </w:rPr>
      </w:pPr>
    </w:p>
    <w:p w14:paraId="41F9EE5B" w14:textId="2C39EAF5" w:rsidR="003238E1" w:rsidRDefault="003238E1" w:rsidP="00DE35FE">
      <w:pPr>
        <w:tabs>
          <w:tab w:val="left" w:pos="820"/>
          <w:tab w:val="left" w:pos="821"/>
        </w:tabs>
        <w:rPr>
          <w:rFonts w:asciiTheme="minorHAnsi" w:hAnsiTheme="minorHAnsi" w:cstheme="minorHAnsi"/>
          <w:sz w:val="24"/>
          <w:szCs w:val="24"/>
        </w:rPr>
      </w:pPr>
    </w:p>
    <w:p w14:paraId="44F780EF" w14:textId="661A390C" w:rsidR="003238E1" w:rsidRDefault="003238E1" w:rsidP="00DE35FE">
      <w:pPr>
        <w:tabs>
          <w:tab w:val="left" w:pos="820"/>
          <w:tab w:val="left" w:pos="821"/>
        </w:tabs>
        <w:rPr>
          <w:rFonts w:asciiTheme="minorHAnsi" w:hAnsiTheme="minorHAnsi" w:cstheme="minorHAnsi"/>
          <w:sz w:val="24"/>
          <w:szCs w:val="24"/>
        </w:rPr>
      </w:pPr>
    </w:p>
    <w:p w14:paraId="170B749A" w14:textId="77777777" w:rsidR="003238E1" w:rsidRDefault="003238E1" w:rsidP="00DE35FE">
      <w:pPr>
        <w:tabs>
          <w:tab w:val="left" w:pos="820"/>
          <w:tab w:val="left" w:pos="821"/>
        </w:tabs>
        <w:rPr>
          <w:rFonts w:asciiTheme="minorHAnsi" w:hAnsiTheme="minorHAnsi" w:cstheme="minorHAnsi"/>
          <w:sz w:val="24"/>
          <w:szCs w:val="24"/>
        </w:rPr>
      </w:pPr>
    </w:p>
    <w:p w14:paraId="4F4848F6" w14:textId="77777777" w:rsidR="002C16EE" w:rsidRDefault="002C16EE" w:rsidP="00DE35FE">
      <w:pPr>
        <w:tabs>
          <w:tab w:val="left" w:pos="820"/>
          <w:tab w:val="left" w:pos="821"/>
        </w:tabs>
        <w:rPr>
          <w:rFonts w:asciiTheme="minorHAnsi" w:hAnsiTheme="minorHAnsi" w:cstheme="minorHAnsi"/>
          <w:sz w:val="24"/>
          <w:szCs w:val="24"/>
        </w:rPr>
      </w:pPr>
    </w:p>
    <w:p w14:paraId="7E0C0F7C" w14:textId="2A1A5554" w:rsidR="002C16EE" w:rsidRPr="00DE35FE" w:rsidRDefault="002C16EE" w:rsidP="00DE35FE">
      <w:pPr>
        <w:tabs>
          <w:tab w:val="left" w:pos="820"/>
          <w:tab w:val="left" w:pos="821"/>
        </w:tabs>
        <w:rPr>
          <w:rFonts w:asciiTheme="minorHAnsi" w:hAnsiTheme="minorHAnsi" w:cstheme="minorHAnsi"/>
          <w:sz w:val="24"/>
          <w:szCs w:val="24"/>
        </w:rPr>
        <w:sectPr w:rsidR="002C16EE" w:rsidRPr="00DE35FE" w:rsidSect="006A6177">
          <w:pgSz w:w="12240" w:h="15840"/>
          <w:pgMar w:top="708" w:right="1320" w:bottom="2049" w:left="1755" w:header="720" w:footer="720" w:gutter="0"/>
          <w:cols w:space="720"/>
          <w:docGrid w:linePitch="299"/>
        </w:sectPr>
      </w:pPr>
    </w:p>
    <w:p w14:paraId="45BF14CA" w14:textId="04EB6F01" w:rsidR="006E6AA6" w:rsidRDefault="00000000">
      <w:pPr>
        <w:rPr>
          <w:rFonts w:asciiTheme="minorHAnsi" w:hAnsiTheme="minorHAnsi" w:cstheme="minorHAnsi"/>
          <w:sz w:val="24"/>
          <w:szCs w:val="24"/>
        </w:rPr>
      </w:pPr>
    </w:p>
    <w:p w14:paraId="570E1BC1" w14:textId="534BA343" w:rsidR="00F1488A" w:rsidRPr="00F1488A" w:rsidRDefault="00F1488A" w:rsidP="00F1488A">
      <w:pPr>
        <w:rPr>
          <w:rFonts w:asciiTheme="minorHAnsi" w:hAnsiTheme="minorHAnsi" w:cstheme="minorHAnsi"/>
          <w:sz w:val="24"/>
          <w:szCs w:val="24"/>
        </w:rPr>
      </w:pPr>
    </w:p>
    <w:p w14:paraId="17C32D9D" w14:textId="35B9A592" w:rsidR="00F1488A" w:rsidRDefault="00F1488A" w:rsidP="00F1488A">
      <w:pPr>
        <w:rPr>
          <w:rFonts w:asciiTheme="minorHAnsi" w:hAnsiTheme="minorHAnsi" w:cstheme="minorHAnsi"/>
          <w:sz w:val="24"/>
          <w:szCs w:val="24"/>
        </w:rPr>
      </w:pPr>
    </w:p>
    <w:p w14:paraId="2E119B18" w14:textId="31DBF607" w:rsidR="00F1488A" w:rsidRPr="00F1488A" w:rsidRDefault="00F1488A" w:rsidP="00F1488A">
      <w:pPr>
        <w:tabs>
          <w:tab w:val="left" w:pos="1291"/>
        </w:tabs>
        <w:rPr>
          <w:rFonts w:asciiTheme="minorHAnsi" w:hAnsiTheme="minorHAnsi" w:cstheme="minorHAnsi"/>
          <w:sz w:val="24"/>
          <w:szCs w:val="24"/>
        </w:rPr>
      </w:pPr>
    </w:p>
    <w:sectPr w:rsidR="00F1488A" w:rsidRPr="00F1488A" w:rsidSect="00CA70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upcat">
    <w:panose1 w:val="02000506000000020004"/>
    <w:charset w:val="4D"/>
    <w:family w:val="auto"/>
    <w:pitch w:val="variable"/>
    <w:sig w:usb0="A000006F" w:usb1="0000004A" w:usb2="00000000" w:usb3="00000000" w:csb0="00000003" w:csb1="00000000"/>
  </w:font>
  <w:font w:name="The Hand">
    <w:panose1 w:val="03070502030502020204"/>
    <w:charset w:val="00"/>
    <w:family w:val="script"/>
    <w:pitch w:val="variable"/>
    <w:sig w:usb0="8000002F" w:usb1="0000000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308"/>
    <w:multiLevelType w:val="hybridMultilevel"/>
    <w:tmpl w:val="1090DA6C"/>
    <w:lvl w:ilvl="0" w:tplc="F8A8CF0C">
      <w:start w:val="1"/>
      <w:numFmt w:val="decimal"/>
      <w:lvlText w:val="%1."/>
      <w:lvlJc w:val="left"/>
      <w:pPr>
        <w:ind w:left="820" w:hanging="721"/>
      </w:pPr>
      <w:rPr>
        <w:rFonts w:ascii="Times New Roman" w:eastAsia="Times New Roman" w:hAnsi="Times New Roman" w:cs="Times New Roman" w:hint="default"/>
        <w:spacing w:val="-5"/>
        <w:w w:val="99"/>
        <w:sz w:val="24"/>
        <w:szCs w:val="24"/>
        <w:lang w:val="en-CA" w:eastAsia="en-CA" w:bidi="en-CA"/>
      </w:rPr>
    </w:lvl>
    <w:lvl w:ilvl="1" w:tplc="9F0E5140">
      <w:numFmt w:val="bullet"/>
      <w:lvlText w:val="•"/>
      <w:lvlJc w:val="left"/>
      <w:pPr>
        <w:ind w:left="1768" w:hanging="721"/>
      </w:pPr>
      <w:rPr>
        <w:rFonts w:hint="default"/>
        <w:lang w:val="en-CA" w:eastAsia="en-CA" w:bidi="en-CA"/>
      </w:rPr>
    </w:lvl>
    <w:lvl w:ilvl="2" w:tplc="6B90EE30">
      <w:numFmt w:val="bullet"/>
      <w:lvlText w:val="•"/>
      <w:lvlJc w:val="left"/>
      <w:pPr>
        <w:ind w:left="2716" w:hanging="721"/>
      </w:pPr>
      <w:rPr>
        <w:rFonts w:hint="default"/>
        <w:lang w:val="en-CA" w:eastAsia="en-CA" w:bidi="en-CA"/>
      </w:rPr>
    </w:lvl>
    <w:lvl w:ilvl="3" w:tplc="656A15E6">
      <w:numFmt w:val="bullet"/>
      <w:lvlText w:val="•"/>
      <w:lvlJc w:val="left"/>
      <w:pPr>
        <w:ind w:left="3664" w:hanging="721"/>
      </w:pPr>
      <w:rPr>
        <w:rFonts w:hint="default"/>
        <w:lang w:val="en-CA" w:eastAsia="en-CA" w:bidi="en-CA"/>
      </w:rPr>
    </w:lvl>
    <w:lvl w:ilvl="4" w:tplc="92A8A5D0">
      <w:numFmt w:val="bullet"/>
      <w:lvlText w:val="•"/>
      <w:lvlJc w:val="left"/>
      <w:pPr>
        <w:ind w:left="4612" w:hanging="721"/>
      </w:pPr>
      <w:rPr>
        <w:rFonts w:hint="default"/>
        <w:lang w:val="en-CA" w:eastAsia="en-CA" w:bidi="en-CA"/>
      </w:rPr>
    </w:lvl>
    <w:lvl w:ilvl="5" w:tplc="97AC0E64">
      <w:numFmt w:val="bullet"/>
      <w:lvlText w:val="•"/>
      <w:lvlJc w:val="left"/>
      <w:pPr>
        <w:ind w:left="5560" w:hanging="721"/>
      </w:pPr>
      <w:rPr>
        <w:rFonts w:hint="default"/>
        <w:lang w:val="en-CA" w:eastAsia="en-CA" w:bidi="en-CA"/>
      </w:rPr>
    </w:lvl>
    <w:lvl w:ilvl="6" w:tplc="9814DDAA">
      <w:numFmt w:val="bullet"/>
      <w:lvlText w:val="•"/>
      <w:lvlJc w:val="left"/>
      <w:pPr>
        <w:ind w:left="6508" w:hanging="721"/>
      </w:pPr>
      <w:rPr>
        <w:rFonts w:hint="default"/>
        <w:lang w:val="en-CA" w:eastAsia="en-CA" w:bidi="en-CA"/>
      </w:rPr>
    </w:lvl>
    <w:lvl w:ilvl="7" w:tplc="7A765C9C">
      <w:numFmt w:val="bullet"/>
      <w:lvlText w:val="•"/>
      <w:lvlJc w:val="left"/>
      <w:pPr>
        <w:ind w:left="7456" w:hanging="721"/>
      </w:pPr>
      <w:rPr>
        <w:rFonts w:hint="default"/>
        <w:lang w:val="en-CA" w:eastAsia="en-CA" w:bidi="en-CA"/>
      </w:rPr>
    </w:lvl>
    <w:lvl w:ilvl="8" w:tplc="578627D2">
      <w:numFmt w:val="bullet"/>
      <w:lvlText w:val="•"/>
      <w:lvlJc w:val="left"/>
      <w:pPr>
        <w:ind w:left="8404" w:hanging="721"/>
      </w:pPr>
      <w:rPr>
        <w:rFonts w:hint="default"/>
        <w:lang w:val="en-CA" w:eastAsia="en-CA" w:bidi="en-CA"/>
      </w:rPr>
    </w:lvl>
  </w:abstractNum>
  <w:abstractNum w:abstractNumId="1" w15:restartNumberingAfterBreak="0">
    <w:nsid w:val="28EC3066"/>
    <w:multiLevelType w:val="hybridMultilevel"/>
    <w:tmpl w:val="FE7678E2"/>
    <w:lvl w:ilvl="0" w:tplc="9F0E5140">
      <w:numFmt w:val="bullet"/>
      <w:lvlText w:val="•"/>
      <w:lvlJc w:val="left"/>
      <w:pPr>
        <w:ind w:left="720" w:hanging="360"/>
      </w:pPr>
      <w:rPr>
        <w:rFonts w:hint="default"/>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D692B"/>
    <w:multiLevelType w:val="hybridMultilevel"/>
    <w:tmpl w:val="C1F67578"/>
    <w:lvl w:ilvl="0" w:tplc="9F0E5140">
      <w:numFmt w:val="bullet"/>
      <w:lvlText w:val="•"/>
      <w:lvlJc w:val="left"/>
      <w:pPr>
        <w:ind w:left="720" w:hanging="360"/>
      </w:pPr>
      <w:rPr>
        <w:rFonts w:hint="default"/>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F2EB1"/>
    <w:multiLevelType w:val="hybridMultilevel"/>
    <w:tmpl w:val="D3E6A940"/>
    <w:lvl w:ilvl="0" w:tplc="9F0E5140">
      <w:numFmt w:val="bullet"/>
      <w:lvlText w:val="•"/>
      <w:lvlJc w:val="left"/>
      <w:pPr>
        <w:ind w:left="720" w:hanging="360"/>
      </w:pPr>
      <w:rPr>
        <w:rFonts w:hint="default"/>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895566">
    <w:abstractNumId w:val="0"/>
  </w:num>
  <w:num w:numId="2" w16cid:durableId="1805076436">
    <w:abstractNumId w:val="3"/>
  </w:num>
  <w:num w:numId="3" w16cid:durableId="497236212">
    <w:abstractNumId w:val="1"/>
  </w:num>
  <w:num w:numId="4" w16cid:durableId="76608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C2"/>
    <w:rsid w:val="000131FE"/>
    <w:rsid w:val="00027696"/>
    <w:rsid w:val="00037E79"/>
    <w:rsid w:val="000575CD"/>
    <w:rsid w:val="000577A2"/>
    <w:rsid w:val="00075F7D"/>
    <w:rsid w:val="000765D3"/>
    <w:rsid w:val="000A535A"/>
    <w:rsid w:val="000F38B5"/>
    <w:rsid w:val="001718B5"/>
    <w:rsid w:val="00181961"/>
    <w:rsid w:val="002037B5"/>
    <w:rsid w:val="00223ED6"/>
    <w:rsid w:val="002515A9"/>
    <w:rsid w:val="00255646"/>
    <w:rsid w:val="00260D34"/>
    <w:rsid w:val="002C16EE"/>
    <w:rsid w:val="003238E1"/>
    <w:rsid w:val="00324DC3"/>
    <w:rsid w:val="00325237"/>
    <w:rsid w:val="003607C9"/>
    <w:rsid w:val="00370565"/>
    <w:rsid w:val="00380676"/>
    <w:rsid w:val="003825C3"/>
    <w:rsid w:val="003A758E"/>
    <w:rsid w:val="003C0B5C"/>
    <w:rsid w:val="003D4CE6"/>
    <w:rsid w:val="003F7062"/>
    <w:rsid w:val="00442D07"/>
    <w:rsid w:val="004674A1"/>
    <w:rsid w:val="00495CBF"/>
    <w:rsid w:val="004A4A98"/>
    <w:rsid w:val="004C5DAD"/>
    <w:rsid w:val="00532D8C"/>
    <w:rsid w:val="00540476"/>
    <w:rsid w:val="00547A86"/>
    <w:rsid w:val="0057365F"/>
    <w:rsid w:val="00633E0E"/>
    <w:rsid w:val="006760E7"/>
    <w:rsid w:val="006A6177"/>
    <w:rsid w:val="00705B27"/>
    <w:rsid w:val="007A724B"/>
    <w:rsid w:val="007D197F"/>
    <w:rsid w:val="008B17F4"/>
    <w:rsid w:val="008F49A8"/>
    <w:rsid w:val="00907CB6"/>
    <w:rsid w:val="00935EC3"/>
    <w:rsid w:val="009E1FDB"/>
    <w:rsid w:val="009F4D8B"/>
    <w:rsid w:val="00A7023F"/>
    <w:rsid w:val="00A70761"/>
    <w:rsid w:val="00A71987"/>
    <w:rsid w:val="00A8196F"/>
    <w:rsid w:val="00C27F77"/>
    <w:rsid w:val="00C61DC5"/>
    <w:rsid w:val="00C822BC"/>
    <w:rsid w:val="00CA0AE7"/>
    <w:rsid w:val="00CA187A"/>
    <w:rsid w:val="00CA707D"/>
    <w:rsid w:val="00CC196C"/>
    <w:rsid w:val="00CE17CC"/>
    <w:rsid w:val="00CF18DE"/>
    <w:rsid w:val="00D216CA"/>
    <w:rsid w:val="00DE35FE"/>
    <w:rsid w:val="00DF7565"/>
    <w:rsid w:val="00E076E1"/>
    <w:rsid w:val="00E26E2F"/>
    <w:rsid w:val="00E33A8E"/>
    <w:rsid w:val="00E6471D"/>
    <w:rsid w:val="00EE6642"/>
    <w:rsid w:val="00F1488A"/>
    <w:rsid w:val="00F2533D"/>
    <w:rsid w:val="00F57FED"/>
    <w:rsid w:val="00F651C2"/>
    <w:rsid w:val="00F91CAE"/>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BE2C"/>
  <w14:defaultImageDpi w14:val="32767"/>
  <w15:chartTrackingRefBased/>
  <w15:docId w15:val="{53DC6313-1AD6-9543-B172-70CBFB56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65F"/>
    <w:pPr>
      <w:widowControl w:val="0"/>
      <w:autoSpaceDE w:val="0"/>
      <w:autoSpaceDN w:val="0"/>
    </w:pPr>
    <w:rPr>
      <w:rFonts w:ascii="Times New Roman" w:hAnsi="Times New Roman" w:cs="Times New Roman"/>
      <w:sz w:val="22"/>
      <w:szCs w:val="22"/>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365F"/>
    <w:pPr>
      <w:spacing w:before="19"/>
      <w:ind w:left="820" w:hanging="721"/>
    </w:pPr>
    <w:rPr>
      <w:sz w:val="24"/>
      <w:szCs w:val="24"/>
    </w:rPr>
  </w:style>
  <w:style w:type="character" w:customStyle="1" w:styleId="BodyTextChar">
    <w:name w:val="Body Text Char"/>
    <w:basedOn w:val="DefaultParagraphFont"/>
    <w:link w:val="BodyText"/>
    <w:uiPriority w:val="1"/>
    <w:rsid w:val="0057365F"/>
    <w:rPr>
      <w:rFonts w:ascii="Times New Roman" w:hAnsi="Times New Roman" w:cs="Times New Roman"/>
      <w:lang w:val="en-CA" w:eastAsia="en-CA" w:bidi="en-CA"/>
    </w:rPr>
  </w:style>
  <w:style w:type="paragraph" w:styleId="ListParagraph">
    <w:name w:val="List Paragraph"/>
    <w:basedOn w:val="Normal"/>
    <w:uiPriority w:val="1"/>
    <w:qFormat/>
    <w:rsid w:val="0057365F"/>
    <w:pPr>
      <w:spacing w:before="19"/>
      <w:ind w:left="820" w:hanging="721"/>
    </w:pPr>
  </w:style>
  <w:style w:type="character" w:styleId="Hyperlink">
    <w:name w:val="Hyperlink"/>
    <w:basedOn w:val="DefaultParagraphFont"/>
    <w:uiPriority w:val="99"/>
    <w:unhideWhenUsed/>
    <w:rsid w:val="0057365F"/>
    <w:rPr>
      <w:color w:val="0563C1" w:themeColor="hyperlink"/>
      <w:u w:val="single"/>
    </w:rPr>
  </w:style>
  <w:style w:type="paragraph" w:customStyle="1" w:styleId="TableParagraph">
    <w:name w:val="Table Paragraph"/>
    <w:basedOn w:val="Normal"/>
    <w:uiPriority w:val="1"/>
    <w:qFormat/>
    <w:rsid w:val="0057365F"/>
  </w:style>
  <w:style w:type="character" w:styleId="UnresolvedMention">
    <w:name w:val="Unresolved Mention"/>
    <w:basedOn w:val="DefaultParagraphFont"/>
    <w:uiPriority w:val="99"/>
    <w:rsid w:val="00A8196F"/>
    <w:rPr>
      <w:color w:val="605E5C"/>
      <w:shd w:val="clear" w:color="auto" w:fill="E1DFDD"/>
    </w:rPr>
  </w:style>
  <w:style w:type="character" w:customStyle="1" w:styleId="apple-converted-space">
    <w:name w:val="apple-converted-space"/>
    <w:basedOn w:val="DefaultParagraphFont"/>
    <w:rsid w:val="0037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2410">
      <w:bodyDiv w:val="1"/>
      <w:marLeft w:val="0"/>
      <w:marRight w:val="0"/>
      <w:marTop w:val="0"/>
      <w:marBottom w:val="0"/>
      <w:divBdr>
        <w:top w:val="none" w:sz="0" w:space="0" w:color="auto"/>
        <w:left w:val="none" w:sz="0" w:space="0" w:color="auto"/>
        <w:bottom w:val="none" w:sz="0" w:space="0" w:color="auto"/>
        <w:right w:val="none" w:sz="0" w:space="0" w:color="auto"/>
      </w:divBdr>
      <w:divsChild>
        <w:div w:id="1827817209">
          <w:marLeft w:val="0"/>
          <w:marRight w:val="0"/>
          <w:marTop w:val="0"/>
          <w:marBottom w:val="0"/>
          <w:divBdr>
            <w:top w:val="none" w:sz="0" w:space="0" w:color="auto"/>
            <w:left w:val="none" w:sz="0" w:space="0" w:color="auto"/>
            <w:bottom w:val="none" w:sz="0" w:space="0" w:color="auto"/>
            <w:right w:val="none" w:sz="0" w:space="0" w:color="auto"/>
          </w:divBdr>
        </w:div>
        <w:div w:id="1894996899">
          <w:marLeft w:val="0"/>
          <w:marRight w:val="0"/>
          <w:marTop w:val="120"/>
          <w:marBottom w:val="0"/>
          <w:divBdr>
            <w:top w:val="none" w:sz="0" w:space="0" w:color="auto"/>
            <w:left w:val="none" w:sz="0" w:space="0" w:color="auto"/>
            <w:bottom w:val="none" w:sz="0" w:space="0" w:color="auto"/>
            <w:right w:val="none" w:sz="0" w:space="0" w:color="auto"/>
          </w:divBdr>
          <w:divsChild>
            <w:div w:id="1377508433">
              <w:marLeft w:val="0"/>
              <w:marRight w:val="0"/>
              <w:marTop w:val="0"/>
              <w:marBottom w:val="0"/>
              <w:divBdr>
                <w:top w:val="none" w:sz="0" w:space="0" w:color="auto"/>
                <w:left w:val="none" w:sz="0" w:space="0" w:color="auto"/>
                <w:bottom w:val="none" w:sz="0" w:space="0" w:color="auto"/>
                <w:right w:val="none" w:sz="0" w:space="0" w:color="auto"/>
              </w:divBdr>
            </w:div>
          </w:divsChild>
        </w:div>
        <w:div w:id="1616406745">
          <w:marLeft w:val="0"/>
          <w:marRight w:val="0"/>
          <w:marTop w:val="120"/>
          <w:marBottom w:val="0"/>
          <w:divBdr>
            <w:top w:val="none" w:sz="0" w:space="0" w:color="auto"/>
            <w:left w:val="none" w:sz="0" w:space="0" w:color="auto"/>
            <w:bottom w:val="none" w:sz="0" w:space="0" w:color="auto"/>
            <w:right w:val="none" w:sz="0" w:space="0" w:color="auto"/>
          </w:divBdr>
          <w:divsChild>
            <w:div w:id="657424032">
              <w:marLeft w:val="0"/>
              <w:marRight w:val="0"/>
              <w:marTop w:val="0"/>
              <w:marBottom w:val="0"/>
              <w:divBdr>
                <w:top w:val="none" w:sz="0" w:space="0" w:color="auto"/>
                <w:left w:val="none" w:sz="0" w:space="0" w:color="auto"/>
                <w:bottom w:val="none" w:sz="0" w:space="0" w:color="auto"/>
                <w:right w:val="none" w:sz="0" w:space="0" w:color="auto"/>
              </w:divBdr>
            </w:div>
          </w:divsChild>
        </w:div>
        <w:div w:id="281151361">
          <w:marLeft w:val="0"/>
          <w:marRight w:val="0"/>
          <w:marTop w:val="120"/>
          <w:marBottom w:val="0"/>
          <w:divBdr>
            <w:top w:val="none" w:sz="0" w:space="0" w:color="auto"/>
            <w:left w:val="none" w:sz="0" w:space="0" w:color="auto"/>
            <w:bottom w:val="none" w:sz="0" w:space="0" w:color="auto"/>
            <w:right w:val="none" w:sz="0" w:space="0" w:color="auto"/>
          </w:divBdr>
          <w:divsChild>
            <w:div w:id="1800494320">
              <w:marLeft w:val="0"/>
              <w:marRight w:val="0"/>
              <w:marTop w:val="0"/>
              <w:marBottom w:val="0"/>
              <w:divBdr>
                <w:top w:val="none" w:sz="0" w:space="0" w:color="auto"/>
                <w:left w:val="none" w:sz="0" w:space="0" w:color="auto"/>
                <w:bottom w:val="none" w:sz="0" w:space="0" w:color="auto"/>
                <w:right w:val="none" w:sz="0" w:space="0" w:color="auto"/>
              </w:divBdr>
            </w:div>
          </w:divsChild>
        </w:div>
        <w:div w:id="1165321558">
          <w:marLeft w:val="0"/>
          <w:marRight w:val="0"/>
          <w:marTop w:val="120"/>
          <w:marBottom w:val="0"/>
          <w:divBdr>
            <w:top w:val="none" w:sz="0" w:space="0" w:color="auto"/>
            <w:left w:val="none" w:sz="0" w:space="0" w:color="auto"/>
            <w:bottom w:val="none" w:sz="0" w:space="0" w:color="auto"/>
            <w:right w:val="none" w:sz="0" w:space="0" w:color="auto"/>
          </w:divBdr>
          <w:divsChild>
            <w:div w:id="1882085177">
              <w:marLeft w:val="0"/>
              <w:marRight w:val="0"/>
              <w:marTop w:val="0"/>
              <w:marBottom w:val="0"/>
              <w:divBdr>
                <w:top w:val="none" w:sz="0" w:space="0" w:color="auto"/>
                <w:left w:val="none" w:sz="0" w:space="0" w:color="auto"/>
                <w:bottom w:val="none" w:sz="0" w:space="0" w:color="auto"/>
                <w:right w:val="none" w:sz="0" w:space="0" w:color="auto"/>
              </w:divBdr>
            </w:div>
          </w:divsChild>
        </w:div>
        <w:div w:id="1890605281">
          <w:marLeft w:val="0"/>
          <w:marRight w:val="0"/>
          <w:marTop w:val="120"/>
          <w:marBottom w:val="0"/>
          <w:divBdr>
            <w:top w:val="none" w:sz="0" w:space="0" w:color="auto"/>
            <w:left w:val="none" w:sz="0" w:space="0" w:color="auto"/>
            <w:bottom w:val="none" w:sz="0" w:space="0" w:color="auto"/>
            <w:right w:val="none" w:sz="0" w:space="0" w:color="auto"/>
          </w:divBdr>
          <w:divsChild>
            <w:div w:id="822892560">
              <w:marLeft w:val="0"/>
              <w:marRight w:val="0"/>
              <w:marTop w:val="0"/>
              <w:marBottom w:val="0"/>
              <w:divBdr>
                <w:top w:val="none" w:sz="0" w:space="0" w:color="auto"/>
                <w:left w:val="none" w:sz="0" w:space="0" w:color="auto"/>
                <w:bottom w:val="none" w:sz="0" w:space="0" w:color="auto"/>
                <w:right w:val="none" w:sz="0" w:space="0" w:color="auto"/>
              </w:divBdr>
            </w:div>
          </w:divsChild>
        </w:div>
        <w:div w:id="1793012405">
          <w:marLeft w:val="0"/>
          <w:marRight w:val="0"/>
          <w:marTop w:val="120"/>
          <w:marBottom w:val="0"/>
          <w:divBdr>
            <w:top w:val="none" w:sz="0" w:space="0" w:color="auto"/>
            <w:left w:val="none" w:sz="0" w:space="0" w:color="auto"/>
            <w:bottom w:val="none" w:sz="0" w:space="0" w:color="auto"/>
            <w:right w:val="none" w:sz="0" w:space="0" w:color="auto"/>
          </w:divBdr>
          <w:divsChild>
            <w:div w:id="1612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helps.org/en/charities/bear-clan-patrol-inc/" TargetMode="External"/><Relationship Id="rId18" Type="http://schemas.openxmlformats.org/officeDocument/2006/relationships/hyperlink" Target="http://thepasssystem.ca/" TargetMode="External"/><Relationship Id="rId26" Type="http://schemas.openxmlformats.org/officeDocument/2006/relationships/hyperlink" Target="https://trudeaumetre.polimeter.org/" TargetMode="External"/><Relationship Id="rId39" Type="http://schemas.openxmlformats.org/officeDocument/2006/relationships/hyperlink" Target="https://www.nfb.ca/film/angry_inuk/" TargetMode="External"/><Relationship Id="rId21" Type="http://schemas.openxmlformats.org/officeDocument/2006/relationships/hyperlink" Target="http://www.trcm.ca" TargetMode="External"/><Relationship Id="rId34" Type="http://schemas.openxmlformats.org/officeDocument/2006/relationships/hyperlink" Target="https://www.theglobeandmail.com/news/politics/beyak-removed-from-senate-committee-over-residential-school-comments/article34610016/" TargetMode="External"/><Relationship Id="rId42" Type="http://schemas.openxmlformats.org/officeDocument/2006/relationships/hyperlink" Target="https://zoestodd.com/" TargetMode="External"/><Relationship Id="rId47" Type="http://schemas.openxmlformats.org/officeDocument/2006/relationships/hyperlink" Target="http://www.avenueedmonton.com/City-Life/People/Imagine/" TargetMode="External"/><Relationship Id="rId50" Type="http://schemas.openxmlformats.org/officeDocument/2006/relationships/hyperlink" Target="http://www.bac-lac.gc.ca/eng/discover/aboriginal-heritage/royal-commission-aboriginal-peoples/Pages/final-report.aspx" TargetMode="External"/><Relationship Id="rId55" Type="http://schemas.openxmlformats.org/officeDocument/2006/relationships/hyperlink" Target="http://walkingwithoursisters.ca/" TargetMode="External"/><Relationship Id="rId7" Type="http://schemas.openxmlformats.org/officeDocument/2006/relationships/hyperlink" Target="https://uofrpress.ca/Books/T/The-Education-of-Augie-Merasty" TargetMode="External"/><Relationship Id="rId2" Type="http://schemas.openxmlformats.org/officeDocument/2006/relationships/styles" Target="styles.xml"/><Relationship Id="rId16" Type="http://schemas.openxmlformats.org/officeDocument/2006/relationships/hyperlink" Target="http://www.portageandmainpress.com/product/indigenous-writes/" TargetMode="External"/><Relationship Id="rId29" Type="http://schemas.openxmlformats.org/officeDocument/2006/relationships/hyperlink" Target="https://www.collectionscanada.gc.ca/women/030001-1512-e.html" TargetMode="External"/><Relationship Id="rId11" Type="http://schemas.openxmlformats.org/officeDocument/2006/relationships/hyperlink" Target="https://www.tvo.org/video/documentaries/first-contact-ep-1" TargetMode="External"/><Relationship Id="rId24" Type="http://schemas.openxmlformats.org/officeDocument/2006/relationships/hyperlink" Target="http://www.utppublishing.com/Separate-Beds-A-History-of-Indian-Hospitals-in-Canada-1920s-1980s.html" TargetMode="External"/><Relationship Id="rId32" Type="http://schemas.openxmlformats.org/officeDocument/2006/relationships/hyperlink" Target="http://www.cbc.ca/news/canada/north/nwt-aboriginal-font-official-id-1.3630353" TargetMode="External"/><Relationship Id="rId37" Type="http://schemas.openxmlformats.org/officeDocument/2006/relationships/hyperlink" Target="https://scc-csc.lexum.com/scc-csc/scc-csc/en/item/15858/index.do" TargetMode="External"/><Relationship Id="rId40" Type="http://schemas.openxmlformats.org/officeDocument/2006/relationships/hyperlink" Target="http://apihtawikosisan.com/2012/01/the-dos-donts-maybes-i-dont-knows-of-cultural-appropriation/" TargetMode="External"/><Relationship Id="rId45" Type="http://schemas.openxmlformats.org/officeDocument/2006/relationships/hyperlink" Target="http://apihtawikosisan.com/" TargetMode="External"/><Relationship Id="rId53" Type="http://schemas.openxmlformats.org/officeDocument/2006/relationships/hyperlink" Target="https://twitter.com/adamgaudry/status/885551256244109312" TargetMode="External"/><Relationship Id="rId58" Type="http://schemas.openxmlformats.org/officeDocument/2006/relationships/theme" Target="theme/theme1.xml"/><Relationship Id="rId5" Type="http://schemas.openxmlformats.org/officeDocument/2006/relationships/hyperlink" Target="https://www.redmanlaughing.com/" TargetMode="External"/><Relationship Id="rId61" Type="http://schemas.openxmlformats.org/officeDocument/2006/relationships/customXml" Target="../customXml/item3.xml"/><Relationship Id="rId19" Type="http://schemas.openxmlformats.org/officeDocument/2006/relationships/hyperlink" Target="http://www.cbcmusic.ca/programs/reclaimed" TargetMode="External"/><Relationship Id="rId14" Type="http://schemas.openxmlformats.org/officeDocument/2006/relationships/hyperlink" Target="https://www.kairosblanketexercise.org/" TargetMode="External"/><Relationship Id="rId22" Type="http://schemas.openxmlformats.org/officeDocument/2006/relationships/hyperlink" Target="http://www.trc.ca/websites/trcinstitution/File/2015/Findings/Calls_to_Action_English2.pdf" TargetMode="External"/><Relationship Id="rId27" Type="http://schemas.openxmlformats.org/officeDocument/2006/relationships/hyperlink" Target="http://www.cbc.ca/news/canada/thunder-bay/first-nations-education-funding-gap-1.3487822" TargetMode="External"/><Relationship Id="rId30" Type="http://schemas.openxmlformats.org/officeDocument/2006/relationships/hyperlink" Target="http://www.canadashistory.ca/Explore/First-Nations%2C-Inuit-Metis/History-Idol-Thanadelthur" TargetMode="External"/><Relationship Id="rId35" Type="http://schemas.openxmlformats.org/officeDocument/2006/relationships/hyperlink" Target="http://adoptiveparents.ca/wp/northwest-territories-adoption/northwest-territories-aboriginal-custom-adoption/" TargetMode="External"/><Relationship Id="rId43" Type="http://schemas.openxmlformats.org/officeDocument/2006/relationships/hyperlink" Target="https://moontimewarrior.com/" TargetMode="External"/><Relationship Id="rId48" Type="http://schemas.openxmlformats.org/officeDocument/2006/relationships/hyperlink" Target="http://www.un.org/esa/socdev/unpfii/documents/DRIPS_en.pdf" TargetMode="External"/><Relationship Id="rId56" Type="http://schemas.openxmlformats.org/officeDocument/2006/relationships/hyperlink" Target="https://fncaringsociety.com/" TargetMode="External"/><Relationship Id="rId8" Type="http://schemas.openxmlformats.org/officeDocument/2006/relationships/hyperlink" Target="http://www.annickpress.com/Fatty-Legs" TargetMode="External"/><Relationship Id="rId51" Type="http://schemas.openxmlformats.org/officeDocument/2006/relationships/hyperlink" Target="http://www.brindleandglass.com/book_details.php?isbn_upc=9781927366448" TargetMode="External"/><Relationship Id="rId3" Type="http://schemas.openxmlformats.org/officeDocument/2006/relationships/settings" Target="settings.xml"/><Relationship Id="rId12" Type="http://schemas.openxmlformats.org/officeDocument/2006/relationships/hyperlink" Target="https://www.ualberta.ca/courses/indigenous-canada" TargetMode="External"/><Relationship Id="rId17" Type="http://schemas.openxmlformats.org/officeDocument/2006/relationships/hyperlink" Target="https://www.nfb.ca/film/we_were_children/trailer/we_were_children_trailer/" TargetMode="External"/><Relationship Id="rId25" Type="http://schemas.openxmlformats.org/officeDocument/2006/relationships/hyperlink" Target="http://www.sexassault.ca/statistics.htm" TargetMode="External"/><Relationship Id="rId33" Type="http://schemas.openxmlformats.org/officeDocument/2006/relationships/hyperlink" Target="https://nodaplsolidarity.org/" TargetMode="External"/><Relationship Id="rId38" Type="http://schemas.openxmlformats.org/officeDocument/2006/relationships/hyperlink" Target="https://www.historicacanada.ca/content/heritage-minutes/chanie-wenjack" TargetMode="External"/><Relationship Id="rId46" Type="http://schemas.openxmlformats.org/officeDocument/2006/relationships/hyperlink" Target="http://www.avenueedmonton.com/City-Life/People/Imagine/" TargetMode="External"/><Relationship Id="rId59" Type="http://schemas.openxmlformats.org/officeDocument/2006/relationships/customXml" Target="../customXml/item1.xml"/><Relationship Id="rId20" Type="http://schemas.openxmlformats.org/officeDocument/2006/relationships/hyperlink" Target="https://www.youtube.com/watch?v=vW4lQfOfl3I" TargetMode="External"/><Relationship Id="rId41" Type="http://schemas.openxmlformats.org/officeDocument/2006/relationships/hyperlink" Target="http://www.cbc.ca/news/canada/british-columbia/archaeologist-decolonizes-b-c-s-road-signs-via-photoshop-1.3981211" TargetMode="External"/><Relationship Id="rId54" Type="http://schemas.openxmlformats.org/officeDocument/2006/relationships/hyperlink" Target="https://twitter.com/tuckeve/status/885664651727560704" TargetMode="External"/><Relationship Id="rId1" Type="http://schemas.openxmlformats.org/officeDocument/2006/relationships/numbering" Target="numbering.xml"/><Relationship Id="rId6" Type="http://schemas.openxmlformats.org/officeDocument/2006/relationships/hyperlink" Target="http://www.metisinspace.com/" TargetMode="External"/><Relationship Id="rId15" Type="http://schemas.openxmlformats.org/officeDocument/2006/relationships/hyperlink" Target="http://www.cbc.ca/news/indigenous/10-books-about-residential-schools-to-read-with-your-kids-1.3208021" TargetMode="External"/><Relationship Id="rId23" Type="http://schemas.openxmlformats.org/officeDocument/2006/relationships/hyperlink" Target="http://www.cbc.ca/news/indigenous/marilyn-poitras-mmiwg-commissioner-resign-q-a-1.4207199" TargetMode="External"/><Relationship Id="rId28" Type="http://schemas.openxmlformats.org/officeDocument/2006/relationships/hyperlink" Target="http://www.cbc.ca/radio/thecurrent/the-current-for-june-21-2016-1.3644974/meet-dr-nadine-caron-canada-s-first-female-first-nations-surgeon-1.3645029" TargetMode="External"/><Relationship Id="rId36" Type="http://schemas.openxmlformats.org/officeDocument/2006/relationships/hyperlink" Target="http://adoptiveparents.ca/wp/nunavut-adoption/nunavut-custom-aboriginal-adoption/" TargetMode="External"/><Relationship Id="rId49" Type="http://schemas.openxmlformats.org/officeDocument/2006/relationships/hyperlink" Target="http://laws-lois.justice.gc.ca/eng/acts/i-5/" TargetMode="External"/><Relationship Id="rId57" Type="http://schemas.openxmlformats.org/officeDocument/2006/relationships/fontTable" Target="fontTable.xml"/><Relationship Id="rId10" Type="http://schemas.openxmlformats.org/officeDocument/2006/relationships/hyperlink" Target="http://www.cbc.ca/8thfire/index.html" TargetMode="External"/><Relationship Id="rId31" Type="http://schemas.openxmlformats.org/officeDocument/2006/relationships/hyperlink" Target="http://www.cbc.ca/news/canada/north/chipewyan-baby-name-not-allowed-on-n-w-t-birth-certificate-1.2984173" TargetMode="External"/><Relationship Id="rId44" Type="http://schemas.openxmlformats.org/officeDocument/2006/relationships/hyperlink" Target="https://nakinisowin.wordpress.com/author/billyray94/" TargetMode="External"/><Relationship Id="rId52" Type="http://schemas.openxmlformats.org/officeDocument/2006/relationships/hyperlink" Target="https://fncaringsociety.com/honouring-memories-planting-dreams"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uofmpress.ca/books/detail/life-among-the-qallun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613D587F8104E963634ADBEC0EA79" ma:contentTypeVersion="16" ma:contentTypeDescription="Create a new document." ma:contentTypeScope="" ma:versionID="92ec60027fd27702215815af1003c4e6">
  <xsd:schema xmlns:xsd="http://www.w3.org/2001/XMLSchema" xmlns:xs="http://www.w3.org/2001/XMLSchema" xmlns:p="http://schemas.microsoft.com/office/2006/metadata/properties" xmlns:ns2="c71db315-662c-4e70-bcba-2c86b90f8d08" xmlns:ns3="dd727d66-1a1c-4afb-8c82-b268e3120c17" targetNamespace="http://schemas.microsoft.com/office/2006/metadata/properties" ma:root="true" ma:fieldsID="106ceef2cae3c29cd7951a7d1fd4092e" ns2:_="" ns3:_="">
    <xsd:import namespace="c71db315-662c-4e70-bcba-2c86b90f8d08"/>
    <xsd:import namespace="dd727d66-1a1c-4afb-8c82-b268e3120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db315-662c-4e70-bcba-2c86b90f8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27d66-1a1c-4afb-8c82-b268e3120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814c4-3fa8-4707-bb0a-66296a76f38f}" ma:internalName="TaxCatchAll" ma:showField="CatchAllData" ma:web="dd727d66-1a1c-4afb-8c82-b268e3120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1db315-662c-4e70-bcba-2c86b90f8d08">
      <Terms xmlns="http://schemas.microsoft.com/office/infopath/2007/PartnerControls"/>
    </lcf76f155ced4ddcb4097134ff3c332f>
    <TaxCatchAll xmlns="dd727d66-1a1c-4afb-8c82-b268e3120c17" xsi:nil="true"/>
  </documentManagement>
</p:properties>
</file>

<file path=customXml/itemProps1.xml><?xml version="1.0" encoding="utf-8"?>
<ds:datastoreItem xmlns:ds="http://schemas.openxmlformats.org/officeDocument/2006/customXml" ds:itemID="{AE46CD94-6E2B-483F-B3DD-36C9382EEAD9}"/>
</file>

<file path=customXml/itemProps2.xml><?xml version="1.0" encoding="utf-8"?>
<ds:datastoreItem xmlns:ds="http://schemas.openxmlformats.org/officeDocument/2006/customXml" ds:itemID="{D6F4A35D-F229-4AE5-83E7-B743B00B231F}"/>
</file>

<file path=customXml/itemProps3.xml><?xml version="1.0" encoding="utf-8"?>
<ds:datastoreItem xmlns:ds="http://schemas.openxmlformats.org/officeDocument/2006/customXml" ds:itemID="{CCC3580C-F86C-4AC2-A68C-ABD16DB2CA71}"/>
</file>

<file path=docProps/app.xml><?xml version="1.0" encoding="utf-8"?>
<Properties xmlns="http://schemas.openxmlformats.org/officeDocument/2006/extended-properties" xmlns:vt="http://schemas.openxmlformats.org/officeDocument/2006/docPropsVTypes">
  <Template>Normal.dotm</Template>
  <TotalTime>1</TotalTime>
  <Pages>8</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McGurry</dc:creator>
  <cp:keywords/>
  <dc:description/>
  <cp:lastModifiedBy>Renee McGurry</cp:lastModifiedBy>
  <cp:revision>2</cp:revision>
  <cp:lastPrinted>2021-10-06T00:25:00Z</cp:lastPrinted>
  <dcterms:created xsi:type="dcterms:W3CDTF">2023-06-04T19:46:00Z</dcterms:created>
  <dcterms:modified xsi:type="dcterms:W3CDTF">2023-06-04T19:46:00Z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0x010100E2B613D587F8104E963634ADBEC0EA79</vt:lpwstr>
  </property>
</Properties>
</file>